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4ED" w:rsidRDefault="002544ED" w:rsidP="002544ED">
      <w:pPr>
        <w:spacing w:after="0" w:line="240" w:lineRule="auto"/>
        <w:jc w:val="center"/>
        <w:rPr>
          <w:rFonts w:ascii="Times New Roman" w:hAnsi="Times New Roman" w:cs="Times New Roman"/>
          <w:b/>
          <w:sz w:val="28"/>
          <w:szCs w:val="28"/>
        </w:rPr>
      </w:pPr>
      <w:r w:rsidRPr="00C8016D">
        <w:rPr>
          <w:rFonts w:ascii="Times New Roman" w:hAnsi="Times New Roman" w:cs="Times New Roman"/>
          <w:b/>
          <w:sz w:val="28"/>
          <w:szCs w:val="28"/>
        </w:rPr>
        <w:t>Аналитическая сп</w:t>
      </w:r>
      <w:r>
        <w:rPr>
          <w:rFonts w:ascii="Times New Roman" w:hAnsi="Times New Roman" w:cs="Times New Roman"/>
          <w:b/>
          <w:sz w:val="28"/>
          <w:szCs w:val="28"/>
        </w:rPr>
        <w:t>р</w:t>
      </w:r>
      <w:r w:rsidRPr="00C8016D">
        <w:rPr>
          <w:rFonts w:ascii="Times New Roman" w:hAnsi="Times New Roman" w:cs="Times New Roman"/>
          <w:b/>
          <w:sz w:val="28"/>
          <w:szCs w:val="28"/>
        </w:rPr>
        <w:t xml:space="preserve">авка </w:t>
      </w:r>
    </w:p>
    <w:p w:rsidR="002544ED" w:rsidRDefault="002544ED" w:rsidP="002544ED">
      <w:pPr>
        <w:spacing w:after="0" w:line="240" w:lineRule="auto"/>
        <w:jc w:val="center"/>
        <w:rPr>
          <w:rFonts w:ascii="Times New Roman" w:hAnsi="Times New Roman" w:cs="Times New Roman"/>
          <w:b/>
          <w:sz w:val="28"/>
          <w:szCs w:val="28"/>
        </w:rPr>
      </w:pPr>
      <w:r w:rsidRPr="00C8016D">
        <w:rPr>
          <w:rFonts w:ascii="Times New Roman" w:hAnsi="Times New Roman" w:cs="Times New Roman"/>
          <w:b/>
          <w:sz w:val="28"/>
          <w:szCs w:val="28"/>
        </w:rPr>
        <w:t xml:space="preserve">по результатам внутреннего анализа коррупционных рисков </w:t>
      </w:r>
    </w:p>
    <w:p w:rsidR="002544ED" w:rsidRDefault="002544ED" w:rsidP="002544ED">
      <w:pPr>
        <w:spacing w:after="0" w:line="240" w:lineRule="auto"/>
        <w:jc w:val="center"/>
        <w:rPr>
          <w:rFonts w:ascii="Times New Roman" w:hAnsi="Times New Roman" w:cs="Times New Roman"/>
          <w:b/>
          <w:sz w:val="28"/>
          <w:szCs w:val="28"/>
        </w:rPr>
      </w:pPr>
      <w:r w:rsidRPr="00C8016D">
        <w:rPr>
          <w:rFonts w:ascii="Times New Roman" w:hAnsi="Times New Roman" w:cs="Times New Roman"/>
          <w:b/>
          <w:sz w:val="28"/>
          <w:szCs w:val="28"/>
        </w:rPr>
        <w:t>КГП на ПХВ «Экибастузский политехнический колледж»</w:t>
      </w:r>
    </w:p>
    <w:p w:rsidR="002544ED" w:rsidRDefault="002544ED" w:rsidP="002544ED">
      <w:pPr>
        <w:spacing w:after="0" w:line="240" w:lineRule="auto"/>
        <w:jc w:val="center"/>
        <w:rPr>
          <w:rFonts w:ascii="Times New Roman" w:hAnsi="Times New Roman" w:cs="Times New Roman"/>
          <w:b/>
          <w:sz w:val="28"/>
          <w:szCs w:val="28"/>
        </w:rPr>
      </w:pPr>
    </w:p>
    <w:p w:rsidR="002544ED" w:rsidRPr="00C326E0" w:rsidRDefault="002544ED" w:rsidP="002544ED">
      <w:pPr>
        <w:pStyle w:val="a3"/>
        <w:spacing w:after="0" w:line="240" w:lineRule="auto"/>
        <w:ind w:left="645"/>
        <w:rPr>
          <w:rFonts w:ascii="Times New Roman" w:hAnsi="Times New Roman" w:cs="Times New Roman"/>
          <w:b/>
          <w:sz w:val="24"/>
          <w:szCs w:val="24"/>
        </w:rPr>
      </w:pPr>
      <w:r w:rsidRPr="00C326E0">
        <w:rPr>
          <w:rFonts w:ascii="Times New Roman" w:hAnsi="Times New Roman" w:cs="Times New Roman"/>
          <w:b/>
          <w:sz w:val="24"/>
          <w:szCs w:val="24"/>
        </w:rPr>
        <w:t>Введение</w:t>
      </w:r>
    </w:p>
    <w:p w:rsidR="002544ED" w:rsidRDefault="002544ED" w:rsidP="0025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Внутренний анализ коррупционных рисков в КГП на ПХВ «Экибастузский  политехнический колледж» (далее Колледж) проведен на основании </w:t>
      </w:r>
      <w:proofErr w:type="spellStart"/>
      <w:r>
        <w:rPr>
          <w:rFonts w:ascii="Times New Roman" w:hAnsi="Times New Roman" w:cs="Times New Roman"/>
          <w:sz w:val="24"/>
          <w:szCs w:val="24"/>
        </w:rPr>
        <w:t>антикоррупционного</w:t>
      </w:r>
      <w:proofErr w:type="spellEnd"/>
      <w:r>
        <w:rPr>
          <w:rFonts w:ascii="Times New Roman" w:hAnsi="Times New Roman" w:cs="Times New Roman"/>
          <w:sz w:val="24"/>
          <w:szCs w:val="24"/>
        </w:rPr>
        <w:t xml:space="preserve"> мониторинга за 6 месяцев 2020-21 учебного года рабочей группой, созданной приказом руководителя колледжа № 1-05-44 от 27.05.2021 г. Состав рабочей группы, адрес электронной почты, номер телефона указаны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анализа.</w:t>
      </w:r>
    </w:p>
    <w:p w:rsidR="002544ED" w:rsidRDefault="002544ED" w:rsidP="002544ED">
      <w:pPr>
        <w:spacing w:after="0" w:line="240" w:lineRule="auto"/>
        <w:rPr>
          <w:rFonts w:ascii="Times New Roman" w:hAnsi="Times New Roman" w:cs="Times New Roman"/>
          <w:sz w:val="24"/>
          <w:szCs w:val="24"/>
        </w:rPr>
      </w:pPr>
    </w:p>
    <w:p w:rsidR="002544ED" w:rsidRPr="00C326E0" w:rsidRDefault="002544ED" w:rsidP="002544ED">
      <w:pPr>
        <w:pStyle w:val="a3"/>
        <w:numPr>
          <w:ilvl w:val="0"/>
          <w:numId w:val="1"/>
        </w:numPr>
        <w:spacing w:after="0" w:line="240" w:lineRule="auto"/>
        <w:rPr>
          <w:rFonts w:ascii="Times New Roman" w:hAnsi="Times New Roman" w:cs="Times New Roman"/>
          <w:b/>
          <w:sz w:val="24"/>
          <w:szCs w:val="24"/>
        </w:rPr>
      </w:pPr>
      <w:r w:rsidRPr="00C326E0">
        <w:rPr>
          <w:rFonts w:ascii="Times New Roman" w:hAnsi="Times New Roman" w:cs="Times New Roman"/>
          <w:b/>
          <w:sz w:val="24"/>
          <w:szCs w:val="24"/>
        </w:rPr>
        <w:t>Организация и осуществление государственных закупок</w:t>
      </w:r>
    </w:p>
    <w:p w:rsidR="002544ED" w:rsidRDefault="002544ED" w:rsidP="0025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Колледж на платформе государственных закупок зарегистрирован в роли «Поставщик» и «Организатор».</w:t>
      </w:r>
    </w:p>
    <w:p w:rsidR="002544ED" w:rsidRDefault="002544ED" w:rsidP="0025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Согласно Закона</w:t>
      </w:r>
      <w:proofErr w:type="gramEnd"/>
      <w:r>
        <w:rPr>
          <w:rFonts w:ascii="Times New Roman" w:hAnsi="Times New Roman" w:cs="Times New Roman"/>
          <w:sz w:val="24"/>
          <w:szCs w:val="24"/>
        </w:rPr>
        <w:t xml:space="preserve"> «О государственных закупках» за 6 месяцев 2020-21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 xml:space="preserve">. закупок с ролью организатор было проведено </w:t>
      </w:r>
      <w:r>
        <w:rPr>
          <w:rFonts w:ascii="Times New Roman" w:hAnsi="Times New Roman" w:cs="Times New Roman"/>
          <w:sz w:val="24"/>
          <w:szCs w:val="24"/>
          <w:lang w:val="kk-KZ"/>
        </w:rPr>
        <w:t>44</w:t>
      </w:r>
      <w:r>
        <w:rPr>
          <w:rFonts w:ascii="Times New Roman" w:hAnsi="Times New Roman" w:cs="Times New Roman"/>
          <w:sz w:val="24"/>
          <w:szCs w:val="24"/>
        </w:rPr>
        <w:t xml:space="preserve"> договоров</w:t>
      </w:r>
      <w:r>
        <w:rPr>
          <w:rFonts w:ascii="Times New Roman" w:hAnsi="Times New Roman" w:cs="Times New Roman"/>
          <w:sz w:val="24"/>
          <w:szCs w:val="24"/>
          <w:lang w:val="kk-KZ"/>
        </w:rPr>
        <w:t>,</w:t>
      </w:r>
      <w:r>
        <w:rPr>
          <w:rFonts w:ascii="Times New Roman" w:hAnsi="Times New Roman" w:cs="Times New Roman"/>
          <w:sz w:val="24"/>
          <w:szCs w:val="24"/>
        </w:rPr>
        <w:t xml:space="preserve"> способом </w:t>
      </w:r>
      <w:r>
        <w:rPr>
          <w:rFonts w:ascii="Times New Roman" w:hAnsi="Times New Roman" w:cs="Times New Roman"/>
          <w:sz w:val="24"/>
          <w:szCs w:val="24"/>
          <w:lang w:val="kk-KZ"/>
        </w:rPr>
        <w:t>запроса ценового предложения - 14</w:t>
      </w:r>
      <w:r>
        <w:rPr>
          <w:rFonts w:ascii="Times New Roman" w:hAnsi="Times New Roman" w:cs="Times New Roman"/>
          <w:sz w:val="24"/>
          <w:szCs w:val="24"/>
        </w:rPr>
        <w:t xml:space="preserve">, путем прямого заключения – </w:t>
      </w:r>
      <w:r>
        <w:rPr>
          <w:rFonts w:ascii="Times New Roman" w:hAnsi="Times New Roman" w:cs="Times New Roman"/>
          <w:sz w:val="24"/>
          <w:szCs w:val="24"/>
          <w:lang w:val="kk-KZ"/>
        </w:rPr>
        <w:t>30</w:t>
      </w:r>
      <w:r>
        <w:rPr>
          <w:rFonts w:ascii="Times New Roman" w:hAnsi="Times New Roman" w:cs="Times New Roman"/>
          <w:sz w:val="24"/>
          <w:szCs w:val="24"/>
        </w:rPr>
        <w:t>.</w:t>
      </w:r>
    </w:p>
    <w:p w:rsidR="002544ED" w:rsidRDefault="002544ED" w:rsidP="0025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Договора были заключены</w:t>
      </w:r>
      <w:r>
        <w:rPr>
          <w:rFonts w:ascii="Times New Roman" w:hAnsi="Times New Roman" w:cs="Times New Roman"/>
          <w:sz w:val="24"/>
          <w:szCs w:val="24"/>
          <w:lang w:val="kk-KZ"/>
        </w:rPr>
        <w:t xml:space="preserve"> </w:t>
      </w:r>
      <w:r>
        <w:rPr>
          <w:rFonts w:ascii="Times New Roman" w:hAnsi="Times New Roman" w:cs="Times New Roman"/>
          <w:sz w:val="24"/>
          <w:szCs w:val="24"/>
        </w:rPr>
        <w:t>в установленные законодательством сроки,  исполнение договоров строго контролируется согласно срокам, прописанным о государственных закупках.</w:t>
      </w:r>
    </w:p>
    <w:p w:rsidR="002544ED" w:rsidRDefault="002544ED" w:rsidP="0025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Нарушений со стороны поставщиков договорных обязательств не установлено. Оплата по исполненным договорам производится строго по условиям договора, т.е. по факту оказанных услуг/поставки не позднее 30 календарных дней.</w:t>
      </w:r>
    </w:p>
    <w:p w:rsidR="002544ED" w:rsidRDefault="002544ED" w:rsidP="0025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Все договора заключены в положенные законодательством сроки. Нарушений со стороны поставщиков не было. Заказчики тоже строго в соответствии с условиями договоров производят оплату за оказанные услуги.</w:t>
      </w:r>
    </w:p>
    <w:p w:rsidR="002544ED" w:rsidRDefault="002544ED" w:rsidP="002544ED">
      <w:pPr>
        <w:spacing w:after="0" w:line="240" w:lineRule="auto"/>
        <w:rPr>
          <w:rFonts w:ascii="Times New Roman" w:hAnsi="Times New Roman" w:cs="Times New Roman"/>
          <w:sz w:val="24"/>
          <w:szCs w:val="24"/>
        </w:rPr>
      </w:pPr>
    </w:p>
    <w:p w:rsidR="002544ED" w:rsidRDefault="002544ED" w:rsidP="002544ED">
      <w:pPr>
        <w:pStyle w:val="a3"/>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Оказание государственных услуг</w:t>
      </w:r>
    </w:p>
    <w:p w:rsidR="002544ED" w:rsidRDefault="002544ED" w:rsidP="002544E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 документов в организации технического и </w:t>
      </w:r>
      <w:proofErr w:type="spellStart"/>
      <w:r>
        <w:rPr>
          <w:rFonts w:ascii="Times New Roman" w:hAnsi="Times New Roman" w:cs="Times New Roman"/>
          <w:sz w:val="24"/>
          <w:szCs w:val="24"/>
        </w:rPr>
        <w:t>ппофессионального</w:t>
      </w:r>
      <w:proofErr w:type="spellEnd"/>
      <w:r>
        <w:rPr>
          <w:rFonts w:ascii="Times New Roman" w:hAnsi="Times New Roman" w:cs="Times New Roman"/>
          <w:sz w:val="24"/>
          <w:szCs w:val="24"/>
        </w:rPr>
        <w:t xml:space="preserve"> образования»</w:t>
      </w:r>
    </w:p>
    <w:p w:rsidR="002544ED" w:rsidRDefault="002544ED" w:rsidP="002544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Прием документов осуществляется на основании приказа Министерства образования и науки РК № 197 от 12.05.2020 г. «О внесении изменений и дополнений в приказ МОН РК от 18.10.2018 г. № 578 «Об утверждений Типовых правил приема на обучение в организации образования, реализующие образовательные программы технического и профессионального образования и Устава КГП на ПХВ «Экибастузский политехнический колледж».</w:t>
      </w:r>
      <w:proofErr w:type="gramEnd"/>
    </w:p>
    <w:p w:rsidR="002544ED" w:rsidRDefault="002544ED" w:rsidP="002544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Прием заявлений от граждан на обучение в КГП на ПХВ «Экибастузский политехнический колледж» осуществляется по обязательным программам технического и профессионального образования, предусматривающую подготовку специалистов среднего и рабочего звена на дневную и заочную форму обучения с 20 июня по 25 августа. Прием осуществлен из средств местного бюджета -45, по ПРПЗ- 25, на платной основе – 54. Всего на дневное обучение зачислено -124 учащихся, из них детей-сирот – 7.</w:t>
      </w:r>
    </w:p>
    <w:p w:rsidR="002544ED"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rPr>
        <w:t xml:space="preserve">«Выдача справок лицам, не завершившим техническое и профессиональное, </w:t>
      </w:r>
      <w:proofErr w:type="spellStart"/>
      <w:r>
        <w:rPr>
          <w:rFonts w:ascii="Times New Roman" w:hAnsi="Times New Roman" w:cs="Times New Roman"/>
          <w:sz w:val="24"/>
          <w:szCs w:val="24"/>
        </w:rPr>
        <w:t>послесреднее</w:t>
      </w:r>
      <w:proofErr w:type="spellEnd"/>
      <w:r>
        <w:rPr>
          <w:rFonts w:ascii="Times New Roman" w:hAnsi="Times New Roman" w:cs="Times New Roman"/>
          <w:sz w:val="24"/>
          <w:szCs w:val="24"/>
        </w:rPr>
        <w:t xml:space="preserve"> образование за анализируемый период выдана </w:t>
      </w:r>
    </w:p>
    <w:p w:rsidR="002544ED" w:rsidRPr="00952231" w:rsidRDefault="002544ED" w:rsidP="002544ED">
      <w:pPr>
        <w:pStyle w:val="a3"/>
        <w:rPr>
          <w:rFonts w:ascii="Times New Roman" w:hAnsi="Times New Roman" w:cs="Times New Roman"/>
          <w:sz w:val="24"/>
          <w:szCs w:val="24"/>
        </w:rPr>
      </w:pPr>
      <w:proofErr w:type="spellStart"/>
      <w:r w:rsidRPr="00952231">
        <w:rPr>
          <w:rFonts w:ascii="Times New Roman" w:hAnsi="Times New Roman" w:cs="Times New Roman"/>
          <w:sz w:val="24"/>
          <w:szCs w:val="24"/>
        </w:rPr>
        <w:t>Академ</w:t>
      </w:r>
      <w:proofErr w:type="gramStart"/>
      <w:r w:rsidRPr="00952231">
        <w:rPr>
          <w:rFonts w:ascii="Times New Roman" w:hAnsi="Times New Roman" w:cs="Times New Roman"/>
          <w:sz w:val="24"/>
          <w:szCs w:val="24"/>
        </w:rPr>
        <w:t>.с</w:t>
      </w:r>
      <w:proofErr w:type="gramEnd"/>
      <w:r w:rsidRPr="00952231">
        <w:rPr>
          <w:rFonts w:ascii="Times New Roman" w:hAnsi="Times New Roman" w:cs="Times New Roman"/>
          <w:sz w:val="24"/>
          <w:szCs w:val="24"/>
        </w:rPr>
        <w:t>правка</w:t>
      </w:r>
      <w:proofErr w:type="spellEnd"/>
      <w:r w:rsidRPr="00952231">
        <w:rPr>
          <w:rFonts w:ascii="Times New Roman" w:hAnsi="Times New Roman" w:cs="Times New Roman"/>
          <w:sz w:val="24"/>
          <w:szCs w:val="24"/>
        </w:rPr>
        <w:t xml:space="preserve"> – 4</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Из них сентябрь 2020г. – 2</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Ноябрь 2020г. – 1</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Январь 2021г. – 1</w:t>
      </w:r>
    </w:p>
    <w:p w:rsidR="002544ED" w:rsidRDefault="002544ED" w:rsidP="002544ED">
      <w:pPr>
        <w:pStyle w:val="a3"/>
        <w:numPr>
          <w:ilvl w:val="0"/>
          <w:numId w:val="2"/>
        </w:numPr>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1 (одна).</w:t>
      </w:r>
    </w:p>
    <w:p w:rsidR="002544ED" w:rsidRPr="0094187D"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rPr>
        <w:t xml:space="preserve">«Предоставление академических отпусков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w:t>
      </w:r>
      <w:r>
        <w:rPr>
          <w:rFonts w:ascii="Times New Roman" w:hAnsi="Times New Roman" w:cs="Times New Roman"/>
          <w:sz w:val="24"/>
          <w:szCs w:val="24"/>
          <w:lang w:val="kk-KZ"/>
        </w:rPr>
        <w:t>2</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Из них</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lastRenderedPageBreak/>
        <w:t>Декабрь 2020г. – 1</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Январь 2021г. – 1</w:t>
      </w:r>
    </w:p>
    <w:p w:rsidR="002544ED" w:rsidRPr="005B26BF" w:rsidRDefault="002544ED" w:rsidP="002544ED">
      <w:pPr>
        <w:pStyle w:val="a3"/>
        <w:numPr>
          <w:ilvl w:val="0"/>
          <w:numId w:val="2"/>
        </w:numPr>
        <w:spacing w:after="0" w:line="240" w:lineRule="auto"/>
        <w:rPr>
          <w:rFonts w:ascii="Times New Roman" w:hAnsi="Times New Roman" w:cs="Times New Roman"/>
          <w:sz w:val="24"/>
          <w:szCs w:val="24"/>
        </w:rPr>
      </w:pPr>
      <w:r w:rsidRPr="005B26BF">
        <w:rPr>
          <w:rFonts w:ascii="Times New Roman" w:hAnsi="Times New Roman" w:cs="Times New Roman"/>
          <w:sz w:val="24"/>
          <w:szCs w:val="24"/>
        </w:rPr>
        <w:t xml:space="preserve">«Перевод и </w:t>
      </w:r>
      <w:proofErr w:type="spellStart"/>
      <w:r w:rsidRPr="005B26BF">
        <w:rPr>
          <w:rFonts w:ascii="Times New Roman" w:hAnsi="Times New Roman" w:cs="Times New Roman"/>
          <w:sz w:val="24"/>
          <w:szCs w:val="24"/>
        </w:rPr>
        <w:t>восстановлениеобучающихся</w:t>
      </w:r>
      <w:proofErr w:type="spellEnd"/>
      <w:r w:rsidRPr="005B26BF">
        <w:rPr>
          <w:rFonts w:ascii="Times New Roman" w:hAnsi="Times New Roman" w:cs="Times New Roman"/>
          <w:sz w:val="24"/>
          <w:szCs w:val="24"/>
        </w:rPr>
        <w:t>»</w:t>
      </w:r>
    </w:p>
    <w:p w:rsidR="002544ED" w:rsidRDefault="002544ED" w:rsidP="002544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Данный  вид государственной услуги осуществляется согласно Приказа МОН РК от 22.05.2020 г. № 218 «О внесении изменений в приказ Министерства образования и науки Республики Казахстан от 20 января 2015 г.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утверждений</w:t>
      </w:r>
      <w:proofErr w:type="gramEnd"/>
      <w:r>
        <w:rPr>
          <w:rFonts w:ascii="Times New Roman" w:hAnsi="Times New Roman" w:cs="Times New Roman"/>
          <w:sz w:val="24"/>
          <w:szCs w:val="24"/>
        </w:rPr>
        <w:t xml:space="preserve"> правил перевода и восстановления обучающихся по типам организаций образования»</w:t>
      </w:r>
    </w:p>
    <w:p w:rsidR="002544ED" w:rsidRDefault="002544ED" w:rsidP="002544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За период мониторинга:</w:t>
      </w:r>
    </w:p>
    <w:p w:rsidR="002544ED" w:rsidRDefault="002544ED" w:rsidP="002544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возврат в школу – 1</w:t>
      </w:r>
    </w:p>
    <w:p w:rsidR="002544ED" w:rsidRDefault="002544ED" w:rsidP="002544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Отчислено всего -11</w:t>
      </w:r>
    </w:p>
    <w:p w:rsidR="002544ED" w:rsidRDefault="002544ED" w:rsidP="002544E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«Предоставление бесплатного горячего питания отдельным категориям, а также лицам, </w:t>
      </w:r>
      <w:proofErr w:type="spellStart"/>
      <w:r>
        <w:rPr>
          <w:rFonts w:ascii="Times New Roman" w:hAnsi="Times New Roman" w:cs="Times New Roman"/>
          <w:sz w:val="24"/>
          <w:szCs w:val="24"/>
        </w:rPr>
        <w:t>находящимсчя</w:t>
      </w:r>
      <w:proofErr w:type="spellEnd"/>
      <w:r>
        <w:rPr>
          <w:rFonts w:ascii="Times New Roman" w:hAnsi="Times New Roman" w:cs="Times New Roman"/>
          <w:sz w:val="24"/>
          <w:szCs w:val="24"/>
        </w:rPr>
        <w:t xml:space="preserve"> под опекой и патронатом, обучающимся и воспитанникам организаций </w:t>
      </w:r>
      <w:proofErr w:type="spellStart"/>
      <w:r>
        <w:rPr>
          <w:rFonts w:ascii="Times New Roman" w:hAnsi="Times New Roman" w:cs="Times New Roman"/>
          <w:sz w:val="24"/>
          <w:szCs w:val="24"/>
        </w:rPr>
        <w:t>ТиПО</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234</w:t>
      </w:r>
      <w:r>
        <w:rPr>
          <w:rFonts w:ascii="Times New Roman" w:hAnsi="Times New Roman" w:cs="Times New Roman"/>
          <w:sz w:val="24"/>
          <w:szCs w:val="24"/>
        </w:rPr>
        <w:t xml:space="preserve"> обучающихся рабочей профессии, дети-сироты, ОБПР – 3</w:t>
      </w:r>
      <w:r>
        <w:rPr>
          <w:rFonts w:ascii="Times New Roman" w:hAnsi="Times New Roman" w:cs="Times New Roman"/>
          <w:sz w:val="24"/>
          <w:szCs w:val="24"/>
          <w:lang w:val="kk-KZ"/>
        </w:rPr>
        <w:t>2</w:t>
      </w:r>
      <w:r>
        <w:rPr>
          <w:rFonts w:ascii="Times New Roman" w:hAnsi="Times New Roman" w:cs="Times New Roman"/>
          <w:sz w:val="24"/>
          <w:szCs w:val="24"/>
        </w:rPr>
        <w:t>,</w:t>
      </w:r>
    </w:p>
    <w:p w:rsidR="002544ED" w:rsidRDefault="002544ED" w:rsidP="002544E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«Предоставления общежития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организациях </w:t>
      </w:r>
      <w:proofErr w:type="spellStart"/>
      <w:r>
        <w:rPr>
          <w:rFonts w:ascii="Times New Roman" w:hAnsi="Times New Roman" w:cs="Times New Roman"/>
          <w:sz w:val="24"/>
          <w:szCs w:val="24"/>
        </w:rPr>
        <w:t>ТиПО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послесреднего</w:t>
      </w:r>
      <w:proofErr w:type="spellEnd"/>
      <w:r>
        <w:rPr>
          <w:rFonts w:ascii="Times New Roman" w:hAnsi="Times New Roman" w:cs="Times New Roman"/>
          <w:sz w:val="24"/>
          <w:szCs w:val="24"/>
        </w:rPr>
        <w:t xml:space="preserve"> образования» - услугу получили 9 учащихся. Отказа в приеме документов и не предоставления места в общежитии не было.</w:t>
      </w:r>
    </w:p>
    <w:p w:rsidR="002544ED" w:rsidRDefault="002544ED" w:rsidP="002544ED">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«Выдача дубликатов документов о техническом и профессиональном образовании</w:t>
      </w:r>
    </w:p>
    <w:p w:rsidR="002544ED" w:rsidRPr="0094187D" w:rsidRDefault="002544ED" w:rsidP="002544ED">
      <w:pPr>
        <w:pStyle w:val="a3"/>
        <w:rPr>
          <w:rFonts w:ascii="Times New Roman" w:hAnsi="Times New Roman" w:cs="Times New Roman"/>
          <w:sz w:val="24"/>
          <w:szCs w:val="24"/>
          <w:lang w:val="kk-KZ"/>
        </w:rPr>
      </w:pPr>
      <w:r w:rsidRPr="00952231">
        <w:rPr>
          <w:rFonts w:ascii="Times New Roman" w:hAnsi="Times New Roman" w:cs="Times New Roman"/>
          <w:sz w:val="24"/>
          <w:szCs w:val="24"/>
        </w:rPr>
        <w:t xml:space="preserve">1).Выдача дубликат диплома – </w:t>
      </w:r>
      <w:r>
        <w:rPr>
          <w:rFonts w:ascii="Times New Roman" w:hAnsi="Times New Roman" w:cs="Times New Roman"/>
          <w:sz w:val="24"/>
          <w:szCs w:val="24"/>
          <w:lang w:val="kk-KZ"/>
        </w:rPr>
        <w:t>25</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 xml:space="preserve">Из них </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Сентябрь 2020г. – 6</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Октябрь 2020г. – 9</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Ноябрь 2020г. – 3</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Декабрь 2020г. – 2</w:t>
      </w:r>
    </w:p>
    <w:p w:rsidR="002544ED" w:rsidRPr="00952231" w:rsidRDefault="002544ED" w:rsidP="002544ED">
      <w:pPr>
        <w:pStyle w:val="a3"/>
        <w:rPr>
          <w:rFonts w:ascii="Times New Roman" w:hAnsi="Times New Roman" w:cs="Times New Roman"/>
          <w:sz w:val="24"/>
          <w:szCs w:val="24"/>
        </w:rPr>
      </w:pPr>
      <w:r w:rsidRPr="00952231">
        <w:rPr>
          <w:rFonts w:ascii="Times New Roman" w:hAnsi="Times New Roman" w:cs="Times New Roman"/>
          <w:sz w:val="24"/>
          <w:szCs w:val="24"/>
        </w:rPr>
        <w:t>Январь 2021г. – 2</w:t>
      </w:r>
    </w:p>
    <w:p w:rsidR="002544ED" w:rsidRDefault="002544ED" w:rsidP="002544ED">
      <w:pPr>
        <w:pStyle w:val="a3"/>
        <w:rPr>
          <w:rFonts w:ascii="Times New Roman" w:hAnsi="Times New Roman" w:cs="Times New Roman"/>
          <w:sz w:val="24"/>
          <w:szCs w:val="24"/>
          <w:lang w:val="kk-KZ"/>
        </w:rPr>
      </w:pPr>
      <w:r w:rsidRPr="00952231">
        <w:rPr>
          <w:rFonts w:ascii="Times New Roman" w:hAnsi="Times New Roman" w:cs="Times New Roman"/>
          <w:sz w:val="24"/>
          <w:szCs w:val="24"/>
        </w:rPr>
        <w:t>Февраль 2021г. – 3</w:t>
      </w:r>
    </w:p>
    <w:p w:rsidR="002544ED" w:rsidRPr="005A7BB9" w:rsidRDefault="002544ED" w:rsidP="002544ED">
      <w:pPr>
        <w:pStyle w:val="a3"/>
        <w:numPr>
          <w:ilvl w:val="0"/>
          <w:numId w:val="2"/>
        </w:numPr>
        <w:rPr>
          <w:rFonts w:ascii="Times New Roman" w:hAnsi="Times New Roman" w:cs="Times New Roman"/>
          <w:sz w:val="24"/>
          <w:szCs w:val="24"/>
        </w:rPr>
      </w:pPr>
      <w:r w:rsidRPr="005A7BB9">
        <w:rPr>
          <w:rFonts w:ascii="Times New Roman" w:hAnsi="Times New Roman" w:cs="Times New Roman"/>
          <w:sz w:val="24"/>
          <w:szCs w:val="24"/>
        </w:rPr>
        <w:t>«Прием документов для прохождения аттестации на присвоени</w:t>
      </w:r>
      <w:proofErr w:type="gramStart"/>
      <w:r w:rsidRPr="005A7BB9">
        <w:rPr>
          <w:rFonts w:ascii="Times New Roman" w:hAnsi="Times New Roman" w:cs="Times New Roman"/>
          <w:sz w:val="24"/>
          <w:szCs w:val="24"/>
        </w:rPr>
        <w:t>е(</w:t>
      </w:r>
      <w:proofErr w:type="gramEnd"/>
      <w:r w:rsidRPr="005A7BB9">
        <w:rPr>
          <w:rFonts w:ascii="Times New Roman" w:hAnsi="Times New Roman" w:cs="Times New Roman"/>
          <w:sz w:val="24"/>
          <w:szCs w:val="24"/>
        </w:rPr>
        <w:t xml:space="preserve">подтверждение) квалификационных требований педагогам организации образования, реализующие программы </w:t>
      </w:r>
      <w:proofErr w:type="spellStart"/>
      <w:r w:rsidRPr="005A7BB9">
        <w:rPr>
          <w:rFonts w:ascii="Times New Roman" w:hAnsi="Times New Roman" w:cs="Times New Roman"/>
          <w:sz w:val="24"/>
          <w:szCs w:val="24"/>
        </w:rPr>
        <w:t>ТиПО</w:t>
      </w:r>
      <w:proofErr w:type="spellEnd"/>
      <w:r w:rsidRPr="005A7BB9">
        <w:rPr>
          <w:rFonts w:ascii="Times New Roman" w:hAnsi="Times New Roman" w:cs="Times New Roman"/>
          <w:sz w:val="24"/>
          <w:szCs w:val="24"/>
        </w:rPr>
        <w:t>.</w:t>
      </w:r>
    </w:p>
    <w:p w:rsidR="002544ED" w:rsidRDefault="002544ED" w:rsidP="002544ED">
      <w:pPr>
        <w:pStyle w:val="a3"/>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Получили категории: </w:t>
      </w:r>
      <w:r>
        <w:rPr>
          <w:rFonts w:ascii="Times New Roman" w:hAnsi="Times New Roman" w:cs="Times New Roman"/>
          <w:sz w:val="24"/>
          <w:szCs w:val="24"/>
        </w:rPr>
        <w:t xml:space="preserve"> педагог-исследователь- 4, педагог-эксперт – 2, педагог-модератор – 3.</w:t>
      </w:r>
    </w:p>
    <w:p w:rsidR="002544ED" w:rsidRDefault="002544ED" w:rsidP="002544ED">
      <w:pPr>
        <w:pStyle w:val="a3"/>
        <w:spacing w:after="0" w:line="240" w:lineRule="auto"/>
        <w:rPr>
          <w:rFonts w:ascii="Times New Roman" w:hAnsi="Times New Roman" w:cs="Times New Roman"/>
          <w:sz w:val="24"/>
          <w:szCs w:val="24"/>
        </w:rPr>
      </w:pPr>
    </w:p>
    <w:p w:rsidR="002544ED" w:rsidRDefault="002544ED" w:rsidP="002544ED">
      <w:pPr>
        <w:pStyle w:val="a3"/>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Организационно-управленческая работа</w:t>
      </w:r>
    </w:p>
    <w:p w:rsidR="002544ED" w:rsidRDefault="002544ED" w:rsidP="0025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Проведение текущего контроля и промежуточной аттестации учащихся осуществляется </w:t>
      </w:r>
      <w:proofErr w:type="gramStart"/>
      <w:r>
        <w:rPr>
          <w:rFonts w:ascii="Times New Roman" w:hAnsi="Times New Roman" w:cs="Times New Roman"/>
          <w:sz w:val="24"/>
          <w:szCs w:val="24"/>
        </w:rPr>
        <w:t>согласно Приказа</w:t>
      </w:r>
      <w:proofErr w:type="gramEnd"/>
      <w:r>
        <w:rPr>
          <w:rFonts w:ascii="Times New Roman" w:hAnsi="Times New Roman" w:cs="Times New Roman"/>
          <w:sz w:val="24"/>
          <w:szCs w:val="24"/>
        </w:rPr>
        <w:t xml:space="preserve"> МОН РК № 125 от 18.03.2008 г.</w:t>
      </w:r>
    </w:p>
    <w:p w:rsidR="002544ED" w:rsidRDefault="002544ED" w:rsidP="002544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реализации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политики для воспитания нетерпимости к коррупции в КГП на ПХВ «Экибастузский колледж» проведена следующая работа:</w:t>
      </w:r>
    </w:p>
    <w:p w:rsidR="002544ED" w:rsidRPr="00F71C2A" w:rsidRDefault="002544ED" w:rsidP="002544E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 с Департаментом Агентства РК по противодействию коррупции по Павлодарской области комплексный план работы проектного офиса «</w:t>
      </w:r>
      <w:proofErr w:type="spellStart"/>
      <w:r>
        <w:rPr>
          <w:rFonts w:ascii="Times New Roman" w:hAnsi="Times New Roman" w:cs="Times New Roman"/>
          <w:sz w:val="24"/>
          <w:szCs w:val="24"/>
        </w:rPr>
        <w:t>Саналы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ұ</w:t>
      </w:r>
      <w:proofErr w:type="spellStart"/>
      <w:r>
        <w:rPr>
          <w:rFonts w:ascii="Times New Roman" w:hAnsi="Times New Roman" w:cs="Times New Roman"/>
          <w:sz w:val="24"/>
          <w:szCs w:val="24"/>
        </w:rPr>
        <w:t>рпа</w:t>
      </w:r>
      <w:proofErr w:type="spellEnd"/>
      <w:r>
        <w:rPr>
          <w:rFonts w:ascii="Times New Roman" w:hAnsi="Times New Roman" w:cs="Times New Roman"/>
          <w:sz w:val="24"/>
          <w:szCs w:val="24"/>
          <w:lang w:val="kk-KZ"/>
        </w:rPr>
        <w:t>қ</w:t>
      </w:r>
      <w:r>
        <w:rPr>
          <w:rFonts w:ascii="Times New Roman" w:hAnsi="Times New Roman" w:cs="Times New Roman"/>
          <w:sz w:val="24"/>
          <w:szCs w:val="24"/>
        </w:rPr>
        <w:t>»</w:t>
      </w:r>
      <w:r>
        <w:rPr>
          <w:rFonts w:ascii="Times New Roman" w:hAnsi="Times New Roman" w:cs="Times New Roman"/>
          <w:sz w:val="24"/>
          <w:szCs w:val="24"/>
          <w:lang w:val="kk-KZ"/>
        </w:rPr>
        <w:t>;</w:t>
      </w:r>
    </w:p>
    <w:p w:rsidR="002544ED" w:rsidRPr="005D150C" w:rsidRDefault="002544ED" w:rsidP="002544E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Сначала учебного года продолжает работу клуб «Саналы ұрпақ».</w:t>
      </w:r>
    </w:p>
    <w:p w:rsidR="002544ED" w:rsidRPr="005D150C" w:rsidRDefault="002544ED" w:rsidP="002544E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Членами клуба проведены следующие мероприятия:</w:t>
      </w:r>
    </w:p>
    <w:p w:rsidR="002544ED" w:rsidRPr="00992E45" w:rsidRDefault="002544ED" w:rsidP="002544E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Единые классные часы «Молодежь против коррупции!»</w:t>
      </w:r>
    </w:p>
    <w:p w:rsidR="002544ED" w:rsidRPr="00992E45" w:rsidRDefault="002544ED" w:rsidP="002544E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Акция «Чистая сессия»</w:t>
      </w:r>
    </w:p>
    <w:p w:rsidR="002544ED" w:rsidRPr="005D150C" w:rsidRDefault="002544ED" w:rsidP="002544ED">
      <w:pPr>
        <w:pStyle w:val="a3"/>
        <w:numPr>
          <w:ilvl w:val="0"/>
          <w:numId w:val="4"/>
        </w:numPr>
        <w:spacing w:after="0" w:line="240" w:lineRule="auto"/>
        <w:rPr>
          <w:rFonts w:ascii="Times New Roman" w:hAnsi="Times New Roman" w:cs="Times New Roman"/>
          <w:sz w:val="24"/>
          <w:szCs w:val="24"/>
        </w:rPr>
      </w:pPr>
      <w:r w:rsidRPr="00387241">
        <w:rPr>
          <w:rFonts w:ascii="Times New Roman" w:hAnsi="Times New Roman" w:cs="Times New Roman"/>
          <w:sz w:val="24"/>
          <w:szCs w:val="24"/>
          <w:lang w:val="kk-KZ"/>
        </w:rPr>
        <w:t>Создан и размещен в Инстаграм социальный ролик «Вместе против коррупции</w:t>
      </w:r>
    </w:p>
    <w:p w:rsidR="002544ED" w:rsidRPr="005D150C" w:rsidRDefault="002544ED" w:rsidP="002544E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В соответствии с требованиями «Положения о противодействии коррупции» на 2020-21 учебный год утверждены приказом руководителя члены Совета по этике и противодействию коррупции. В состав комиссии включены преподаватели, мастера производственного обучения, председатель профсоюзной организации, педагог-психолог.</w:t>
      </w:r>
    </w:p>
    <w:p w:rsidR="002544ED" w:rsidRPr="00992E45" w:rsidRDefault="002544ED" w:rsidP="002544ED">
      <w:pPr>
        <w:pStyle w:val="a3"/>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lastRenderedPageBreak/>
        <w:t>Советником руководителя по добропорядочности назначен учащийся 2 курса Бельгибаев Нариман.</w:t>
      </w:r>
    </w:p>
    <w:p w:rsidR="002544ED" w:rsidRPr="00D302F6" w:rsidRDefault="002544ED" w:rsidP="002544ED">
      <w:pPr>
        <w:pStyle w:val="a4"/>
        <w:numPr>
          <w:ilvl w:val="0"/>
          <w:numId w:val="3"/>
        </w:numPr>
        <w:rPr>
          <w:rFonts w:ascii="Times New Roman" w:hAnsi="Times New Roman" w:cs="Times New Roman"/>
          <w:sz w:val="24"/>
          <w:szCs w:val="24"/>
        </w:rPr>
      </w:pPr>
      <w:r w:rsidRPr="00992E45">
        <w:rPr>
          <w:rFonts w:ascii="Times New Roman" w:hAnsi="Times New Roman" w:cs="Times New Roman"/>
          <w:sz w:val="24"/>
          <w:szCs w:val="24"/>
        </w:rPr>
        <w:t>В целях реализации   плана  и усиления мер  против коррупции проведено анкетирование</w:t>
      </w:r>
      <w:r>
        <w:rPr>
          <w:rFonts w:ascii="Times New Roman" w:hAnsi="Times New Roman" w:cs="Times New Roman"/>
          <w:sz w:val="24"/>
          <w:szCs w:val="24"/>
          <w:lang w:val="kk-KZ"/>
        </w:rPr>
        <w:t xml:space="preserve">. </w:t>
      </w:r>
      <w:r w:rsidRPr="00992E45">
        <w:rPr>
          <w:rFonts w:ascii="Times New Roman" w:hAnsi="Times New Roman" w:cs="Times New Roman"/>
          <w:sz w:val="24"/>
          <w:szCs w:val="24"/>
        </w:rPr>
        <w:t>Охват  385 человек.</w:t>
      </w:r>
      <w:r>
        <w:rPr>
          <w:rFonts w:ascii="Times New Roman" w:hAnsi="Times New Roman" w:cs="Times New Roman"/>
          <w:sz w:val="24"/>
          <w:szCs w:val="24"/>
          <w:lang w:val="kk-KZ"/>
        </w:rPr>
        <w:t xml:space="preserve"> По результатам анкетирования фактов коррупционных нарушений не выявлено.</w:t>
      </w:r>
    </w:p>
    <w:p w:rsidR="002544ED" w:rsidRPr="00992E45" w:rsidRDefault="002544ED" w:rsidP="002544ED">
      <w:pPr>
        <w:pStyle w:val="a4"/>
        <w:numPr>
          <w:ilvl w:val="0"/>
          <w:numId w:val="3"/>
        </w:numPr>
        <w:rPr>
          <w:rFonts w:ascii="Times New Roman" w:hAnsi="Times New Roman" w:cs="Times New Roman"/>
          <w:sz w:val="24"/>
          <w:szCs w:val="24"/>
        </w:rPr>
      </w:pPr>
      <w:r>
        <w:rPr>
          <w:rFonts w:ascii="Times New Roman" w:hAnsi="Times New Roman" w:cs="Times New Roman"/>
          <w:sz w:val="24"/>
          <w:szCs w:val="24"/>
          <w:lang w:val="kk-KZ"/>
        </w:rPr>
        <w:t>На сайте колледжа размещена информация по противодействию коррупции: НПА, приказы, акты, план мероприятий, справки, отчеты. Информация обновляется по мере необходимости.</w:t>
      </w:r>
    </w:p>
    <w:p w:rsidR="002544ED" w:rsidRPr="005D150C" w:rsidRDefault="002544ED" w:rsidP="002544ED">
      <w:pPr>
        <w:pStyle w:val="a3"/>
        <w:spacing w:after="0" w:line="240" w:lineRule="auto"/>
        <w:rPr>
          <w:rFonts w:ascii="Times New Roman" w:hAnsi="Times New Roman" w:cs="Times New Roman"/>
          <w:sz w:val="24"/>
          <w:szCs w:val="24"/>
        </w:rPr>
      </w:pPr>
    </w:p>
    <w:p w:rsidR="002544ED" w:rsidRPr="00356FF3" w:rsidRDefault="002544ED" w:rsidP="002544ED">
      <w:pPr>
        <w:pStyle w:val="a4"/>
        <w:numPr>
          <w:ilvl w:val="0"/>
          <w:numId w:val="1"/>
        </w:numPr>
        <w:jc w:val="center"/>
        <w:rPr>
          <w:rFonts w:ascii="Times New Roman" w:hAnsi="Times New Roman" w:cs="Times New Roman"/>
          <w:b/>
          <w:sz w:val="24"/>
          <w:szCs w:val="24"/>
        </w:rPr>
      </w:pPr>
      <w:r w:rsidRPr="00356FF3">
        <w:rPr>
          <w:rFonts w:ascii="Times New Roman" w:hAnsi="Times New Roman" w:cs="Times New Roman"/>
          <w:b/>
          <w:sz w:val="24"/>
          <w:szCs w:val="24"/>
          <w:lang w:val="kk-KZ"/>
        </w:rPr>
        <w:t>Управление персоналом и урегулировнаие конфликта интересов</w:t>
      </w:r>
    </w:p>
    <w:p w:rsidR="002544ED" w:rsidRDefault="002544ED" w:rsidP="002544ED">
      <w:pPr>
        <w:pStyle w:val="a4"/>
        <w:ind w:left="645"/>
        <w:rPr>
          <w:rFonts w:ascii="Times New Roman" w:hAnsi="Times New Roman" w:cs="Times New Roman"/>
          <w:sz w:val="24"/>
          <w:szCs w:val="24"/>
          <w:lang w:val="kk-KZ"/>
        </w:rPr>
      </w:pPr>
      <w:r>
        <w:rPr>
          <w:rFonts w:ascii="Times New Roman" w:hAnsi="Times New Roman" w:cs="Times New Roman"/>
          <w:sz w:val="24"/>
          <w:szCs w:val="24"/>
          <w:lang w:val="kk-KZ"/>
        </w:rPr>
        <w:t xml:space="preserve">     За анализируемый период всего по штату  - 132,84 ставок, из них по бюджету- 118,86, фактически занято -132,84 ставок.</w:t>
      </w:r>
    </w:p>
    <w:p w:rsidR="002544ED" w:rsidRDefault="002544ED" w:rsidP="002544ED">
      <w:pPr>
        <w:pStyle w:val="a4"/>
        <w:ind w:left="645"/>
        <w:rPr>
          <w:rFonts w:ascii="Times New Roman" w:hAnsi="Times New Roman" w:cs="Times New Roman"/>
          <w:sz w:val="24"/>
          <w:szCs w:val="24"/>
          <w:lang w:val="kk-KZ"/>
        </w:rPr>
      </w:pPr>
      <w:r>
        <w:rPr>
          <w:rFonts w:ascii="Times New Roman" w:hAnsi="Times New Roman" w:cs="Times New Roman"/>
          <w:sz w:val="24"/>
          <w:szCs w:val="24"/>
          <w:lang w:val="kk-KZ"/>
        </w:rPr>
        <w:t xml:space="preserve">      За период с 01.09.2020 г. Трудовой договор расторгнут по собственному желанию с 6 сотрудниками, из них – 1 пенсионер..</w:t>
      </w:r>
    </w:p>
    <w:p w:rsidR="002544ED" w:rsidRDefault="002544ED" w:rsidP="002544ED">
      <w:pPr>
        <w:pStyle w:val="a4"/>
        <w:ind w:left="645"/>
        <w:rPr>
          <w:rFonts w:ascii="Times New Roman" w:hAnsi="Times New Roman" w:cs="Times New Roman"/>
          <w:sz w:val="24"/>
          <w:szCs w:val="24"/>
          <w:lang w:val="kk-KZ"/>
        </w:rPr>
      </w:pPr>
      <w:r>
        <w:rPr>
          <w:rFonts w:ascii="Times New Roman" w:hAnsi="Times New Roman" w:cs="Times New Roman"/>
          <w:sz w:val="24"/>
          <w:szCs w:val="24"/>
          <w:lang w:val="kk-KZ"/>
        </w:rPr>
        <w:t xml:space="preserve">      Наложение взысканий отсутствует. Факта конфликта интересов нет.</w:t>
      </w:r>
    </w:p>
    <w:p w:rsidR="002544ED" w:rsidRDefault="002544ED" w:rsidP="002544ED">
      <w:pPr>
        <w:pStyle w:val="a4"/>
        <w:ind w:left="645"/>
        <w:rPr>
          <w:rFonts w:ascii="Times New Roman" w:hAnsi="Times New Roman" w:cs="Times New Roman"/>
          <w:sz w:val="24"/>
          <w:szCs w:val="24"/>
          <w:lang w:val="kk-KZ"/>
        </w:rPr>
      </w:pPr>
      <w:r>
        <w:rPr>
          <w:rFonts w:ascii="Times New Roman" w:hAnsi="Times New Roman" w:cs="Times New Roman"/>
          <w:sz w:val="24"/>
          <w:szCs w:val="24"/>
          <w:lang w:val="kk-KZ"/>
        </w:rPr>
        <w:t xml:space="preserve">      Фактов принятия на работу лиц, ранее совершивших коррупционное правонарушение, уголовное преступление нет, так как при приеме на работу наряду с другими необходимыми документами требуется предоставление справки о наличии или отсутствии судимости.</w:t>
      </w:r>
    </w:p>
    <w:p w:rsidR="002544ED" w:rsidRDefault="002544ED" w:rsidP="002544ED">
      <w:pPr>
        <w:pStyle w:val="a4"/>
        <w:ind w:left="645"/>
        <w:rPr>
          <w:rFonts w:ascii="Times New Roman" w:hAnsi="Times New Roman" w:cs="Times New Roman"/>
          <w:sz w:val="24"/>
          <w:szCs w:val="24"/>
          <w:lang w:val="kk-KZ"/>
        </w:rPr>
      </w:pPr>
      <w:r>
        <w:rPr>
          <w:rFonts w:ascii="Times New Roman" w:hAnsi="Times New Roman" w:cs="Times New Roman"/>
          <w:sz w:val="24"/>
          <w:szCs w:val="24"/>
          <w:lang w:val="kk-KZ"/>
        </w:rPr>
        <w:t xml:space="preserve">     Фактов принятия на работу лиц, состоящих в родстве (свойственников) нет</w:t>
      </w:r>
    </w:p>
    <w:p w:rsidR="002544ED" w:rsidRDefault="002544ED" w:rsidP="002544ED">
      <w:pPr>
        <w:pStyle w:val="a4"/>
        <w:ind w:left="645"/>
        <w:rPr>
          <w:rFonts w:ascii="Times New Roman" w:hAnsi="Times New Roman" w:cs="Times New Roman"/>
          <w:sz w:val="24"/>
          <w:szCs w:val="24"/>
          <w:lang w:val="kk-KZ"/>
        </w:rPr>
      </w:pPr>
    </w:p>
    <w:p w:rsidR="002544ED" w:rsidRPr="00356FF3" w:rsidRDefault="002544ED" w:rsidP="002544ED">
      <w:pPr>
        <w:pStyle w:val="a4"/>
        <w:numPr>
          <w:ilvl w:val="0"/>
          <w:numId w:val="1"/>
        </w:numPr>
        <w:jc w:val="center"/>
        <w:rPr>
          <w:rFonts w:ascii="Times New Roman" w:hAnsi="Times New Roman" w:cs="Times New Roman"/>
          <w:b/>
          <w:sz w:val="24"/>
          <w:szCs w:val="24"/>
          <w:lang w:val="kk-KZ"/>
        </w:rPr>
      </w:pPr>
      <w:r w:rsidRPr="00356FF3">
        <w:rPr>
          <w:rFonts w:ascii="Times New Roman" w:hAnsi="Times New Roman" w:cs="Times New Roman"/>
          <w:b/>
          <w:sz w:val="24"/>
          <w:szCs w:val="24"/>
          <w:lang w:val="kk-KZ"/>
        </w:rPr>
        <w:t>Заключение</w:t>
      </w:r>
    </w:p>
    <w:p w:rsidR="002544ED" w:rsidRDefault="002544ED" w:rsidP="002544ED">
      <w:pPr>
        <w:pStyle w:val="a4"/>
        <w:ind w:left="645"/>
        <w:rPr>
          <w:rFonts w:ascii="Times New Roman" w:hAnsi="Times New Roman" w:cs="Times New Roman"/>
          <w:sz w:val="24"/>
          <w:szCs w:val="24"/>
          <w:lang w:val="kk-KZ"/>
        </w:rPr>
      </w:pPr>
    </w:p>
    <w:p w:rsidR="002544ED" w:rsidRDefault="002544ED" w:rsidP="002544ED">
      <w:pPr>
        <w:pStyle w:val="a4"/>
        <w:ind w:left="645"/>
        <w:rPr>
          <w:rFonts w:ascii="Times New Roman" w:hAnsi="Times New Roman" w:cs="Times New Roman"/>
          <w:sz w:val="24"/>
          <w:szCs w:val="24"/>
          <w:lang w:val="kk-KZ"/>
        </w:rPr>
      </w:pPr>
      <w:r>
        <w:rPr>
          <w:rFonts w:ascii="Times New Roman" w:hAnsi="Times New Roman" w:cs="Times New Roman"/>
          <w:sz w:val="24"/>
          <w:szCs w:val="24"/>
          <w:lang w:val="kk-KZ"/>
        </w:rPr>
        <w:t xml:space="preserve">Рекомендации и предложения по улучшению предпринимаемых антикоррупционных мер: </w:t>
      </w:r>
    </w:p>
    <w:p w:rsidR="002544ED" w:rsidRDefault="002544ED" w:rsidP="002544ED">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Улучшение качества оказания государственных услуг</w:t>
      </w:r>
    </w:p>
    <w:p w:rsidR="002544ED" w:rsidRDefault="002544ED" w:rsidP="002544ED">
      <w:pPr>
        <w:pStyle w:val="a4"/>
        <w:rPr>
          <w:rFonts w:ascii="Times New Roman" w:hAnsi="Times New Roman" w:cs="Times New Roman"/>
          <w:sz w:val="24"/>
          <w:szCs w:val="24"/>
          <w:lang w:val="kk-KZ"/>
        </w:rPr>
      </w:pPr>
    </w:p>
    <w:p w:rsidR="002544ED" w:rsidRDefault="002544ED" w:rsidP="002544ED">
      <w:pPr>
        <w:pStyle w:val="a4"/>
        <w:rPr>
          <w:rFonts w:ascii="Times New Roman" w:hAnsi="Times New Roman" w:cs="Times New Roman"/>
          <w:sz w:val="24"/>
          <w:szCs w:val="24"/>
          <w:lang w:val="kk-KZ"/>
        </w:rPr>
      </w:pPr>
      <w:r>
        <w:rPr>
          <w:rFonts w:ascii="Times New Roman" w:hAnsi="Times New Roman" w:cs="Times New Roman"/>
          <w:sz w:val="24"/>
          <w:szCs w:val="24"/>
          <w:lang w:val="kk-KZ"/>
        </w:rPr>
        <w:t>Состав рабочей группы:</w:t>
      </w:r>
    </w:p>
    <w:p w:rsidR="002544ED" w:rsidRDefault="002544ED" w:rsidP="002544ED">
      <w:pPr>
        <w:pStyle w:val="a3"/>
        <w:spacing w:after="0" w:line="240" w:lineRule="auto"/>
        <w:ind w:left="142"/>
        <w:rPr>
          <w:rFonts w:ascii="Times New Roman" w:hAnsi="Times New Roman" w:cs="Times New Roman"/>
        </w:rPr>
      </w:pPr>
      <w:r>
        <w:rPr>
          <w:rFonts w:ascii="Times New Roman" w:hAnsi="Times New Roman" w:cs="Times New Roman"/>
          <w:sz w:val="24"/>
          <w:szCs w:val="24"/>
          <w:lang w:val="kk-KZ"/>
        </w:rPr>
        <w:t xml:space="preserve"> </w:t>
      </w:r>
      <w:proofErr w:type="spellStart"/>
      <w:r>
        <w:rPr>
          <w:rFonts w:ascii="Times New Roman" w:hAnsi="Times New Roman" w:cs="Times New Roman"/>
        </w:rPr>
        <w:t>Тусупова</w:t>
      </w:r>
      <w:proofErr w:type="spellEnd"/>
      <w:r>
        <w:rPr>
          <w:rFonts w:ascii="Times New Roman" w:hAnsi="Times New Roman" w:cs="Times New Roman"/>
        </w:rPr>
        <w:t xml:space="preserve"> М.З. – председатель комиссии, заместитель руководителя по ВР</w:t>
      </w:r>
    </w:p>
    <w:p w:rsidR="002544ED" w:rsidRDefault="002544ED" w:rsidP="002544ED">
      <w:pPr>
        <w:pStyle w:val="a3"/>
        <w:spacing w:after="0" w:line="240" w:lineRule="auto"/>
        <w:ind w:left="142"/>
        <w:rPr>
          <w:rFonts w:ascii="Times New Roman" w:hAnsi="Times New Roman" w:cs="Times New Roman"/>
        </w:rPr>
      </w:pPr>
      <w:r>
        <w:rPr>
          <w:rFonts w:ascii="Times New Roman" w:hAnsi="Times New Roman" w:cs="Times New Roman"/>
        </w:rPr>
        <w:t>Мелентьева Г.М. – зам председателя</w:t>
      </w:r>
    </w:p>
    <w:p w:rsidR="002544ED" w:rsidRDefault="002544ED" w:rsidP="002544ED">
      <w:pPr>
        <w:pStyle w:val="a3"/>
        <w:spacing w:after="0" w:line="240" w:lineRule="auto"/>
        <w:ind w:left="142"/>
        <w:rPr>
          <w:rFonts w:ascii="Times New Roman" w:hAnsi="Times New Roman" w:cs="Times New Roman"/>
        </w:rPr>
      </w:pPr>
      <w:proofErr w:type="spellStart"/>
      <w:r>
        <w:rPr>
          <w:rFonts w:ascii="Times New Roman" w:hAnsi="Times New Roman" w:cs="Times New Roman"/>
        </w:rPr>
        <w:t>Кустылбаева</w:t>
      </w:r>
      <w:proofErr w:type="spellEnd"/>
      <w:r>
        <w:rPr>
          <w:rFonts w:ascii="Times New Roman" w:hAnsi="Times New Roman" w:cs="Times New Roman"/>
        </w:rPr>
        <w:t xml:space="preserve"> Г.К – зам</w:t>
      </w:r>
      <w:proofErr w:type="gramStart"/>
      <w:r>
        <w:rPr>
          <w:rFonts w:ascii="Times New Roman" w:hAnsi="Times New Roman" w:cs="Times New Roman"/>
        </w:rPr>
        <w:t>.р</w:t>
      </w:r>
      <w:proofErr w:type="gramEnd"/>
      <w:r>
        <w:rPr>
          <w:rFonts w:ascii="Times New Roman" w:hAnsi="Times New Roman" w:cs="Times New Roman"/>
        </w:rPr>
        <w:t>ук по АХЧ</w:t>
      </w:r>
    </w:p>
    <w:p w:rsidR="002544ED" w:rsidRDefault="002544ED" w:rsidP="002544ED">
      <w:pPr>
        <w:pStyle w:val="a3"/>
        <w:spacing w:after="0" w:line="240" w:lineRule="auto"/>
        <w:ind w:left="142"/>
        <w:rPr>
          <w:rFonts w:ascii="Times New Roman" w:hAnsi="Times New Roman" w:cs="Times New Roman"/>
        </w:rPr>
      </w:pPr>
      <w:proofErr w:type="spellStart"/>
      <w:r>
        <w:rPr>
          <w:rFonts w:ascii="Times New Roman" w:hAnsi="Times New Roman" w:cs="Times New Roman"/>
        </w:rPr>
        <w:t>Сагынбекова</w:t>
      </w:r>
      <w:proofErr w:type="spellEnd"/>
      <w:r>
        <w:rPr>
          <w:rFonts w:ascii="Times New Roman" w:hAnsi="Times New Roman" w:cs="Times New Roman"/>
        </w:rPr>
        <w:t xml:space="preserve"> А.Ж – председатель комиссии по этике</w:t>
      </w:r>
    </w:p>
    <w:p w:rsidR="002544ED" w:rsidRDefault="002544ED" w:rsidP="002544ED">
      <w:pPr>
        <w:pStyle w:val="a3"/>
        <w:spacing w:after="0" w:line="240" w:lineRule="auto"/>
        <w:ind w:left="142"/>
        <w:rPr>
          <w:rFonts w:ascii="Times New Roman" w:hAnsi="Times New Roman" w:cs="Times New Roman"/>
        </w:rPr>
      </w:pPr>
      <w:r>
        <w:rPr>
          <w:rFonts w:ascii="Times New Roman" w:hAnsi="Times New Roman" w:cs="Times New Roman"/>
        </w:rPr>
        <w:t>Хасанова С.А – председатель профсоюзной организации</w:t>
      </w:r>
    </w:p>
    <w:p w:rsidR="002544ED" w:rsidRDefault="002544ED" w:rsidP="002544ED">
      <w:pPr>
        <w:pStyle w:val="a3"/>
        <w:spacing w:after="0" w:line="240" w:lineRule="auto"/>
        <w:ind w:left="142"/>
        <w:rPr>
          <w:rFonts w:ascii="Times New Roman" w:hAnsi="Times New Roman" w:cs="Times New Roman"/>
          <w:lang w:val="kk-KZ"/>
        </w:rPr>
      </w:pPr>
      <w:r>
        <w:rPr>
          <w:rFonts w:ascii="Times New Roman" w:hAnsi="Times New Roman" w:cs="Times New Roman"/>
          <w:lang w:val="kk-KZ"/>
        </w:rPr>
        <w:t>Бегайдарова Г.Р.</w:t>
      </w:r>
      <w:r>
        <w:rPr>
          <w:rFonts w:ascii="Times New Roman" w:hAnsi="Times New Roman" w:cs="Times New Roman"/>
        </w:rPr>
        <w:t xml:space="preserve">  -  менеджер по </w:t>
      </w:r>
      <w:proofErr w:type="spellStart"/>
      <w:r>
        <w:rPr>
          <w:rFonts w:ascii="Times New Roman" w:hAnsi="Times New Roman" w:cs="Times New Roman"/>
        </w:rPr>
        <w:t>госзакупкам</w:t>
      </w:r>
      <w:proofErr w:type="spellEnd"/>
    </w:p>
    <w:p w:rsidR="002544ED" w:rsidRDefault="002544ED" w:rsidP="002544ED">
      <w:pPr>
        <w:pStyle w:val="a3"/>
        <w:spacing w:after="0" w:line="240" w:lineRule="auto"/>
        <w:ind w:left="142"/>
        <w:rPr>
          <w:rFonts w:ascii="Times New Roman" w:hAnsi="Times New Roman" w:cs="Times New Roman"/>
          <w:lang w:val="kk-KZ"/>
        </w:rPr>
      </w:pPr>
    </w:p>
    <w:p w:rsidR="002544ED" w:rsidRDefault="002544ED" w:rsidP="002544ED">
      <w:pPr>
        <w:pStyle w:val="a3"/>
        <w:spacing w:after="0" w:line="240" w:lineRule="auto"/>
        <w:ind w:left="142"/>
        <w:rPr>
          <w:rFonts w:ascii="Times New Roman" w:hAnsi="Times New Roman" w:cs="Times New Roman"/>
          <w:lang w:val="kk-KZ"/>
        </w:rPr>
      </w:pPr>
      <w:r>
        <w:rPr>
          <w:rFonts w:ascii="Times New Roman" w:hAnsi="Times New Roman" w:cs="Times New Roman"/>
          <w:lang w:val="kk-KZ"/>
        </w:rPr>
        <w:t>Электронный адрес</w:t>
      </w:r>
      <w:r>
        <w:rPr>
          <w:lang w:val="kk-KZ"/>
        </w:rPr>
        <w:t xml:space="preserve">: </w:t>
      </w:r>
      <w:hyperlink r:id="rId5" w:history="1">
        <w:r w:rsidRPr="00715A85">
          <w:rPr>
            <w:rStyle w:val="a5"/>
            <w:rFonts w:ascii="Times New Roman" w:hAnsi="Times New Roman" w:cs="Times New Roman"/>
            <w:lang w:val="kk-KZ"/>
          </w:rPr>
          <w:t>Politeh_epk@mail.ru</w:t>
        </w:r>
      </w:hyperlink>
      <w:r>
        <w:rPr>
          <w:rFonts w:ascii="Times New Roman" w:hAnsi="Times New Roman" w:cs="Times New Roman"/>
          <w:lang w:val="kk-KZ"/>
        </w:rPr>
        <w:t>, тел: 8-7187-75-42-52</w:t>
      </w:r>
    </w:p>
    <w:p w:rsidR="002544ED" w:rsidRDefault="002544ED" w:rsidP="002544ED">
      <w:pPr>
        <w:pStyle w:val="a3"/>
        <w:spacing w:after="0" w:line="240" w:lineRule="auto"/>
        <w:ind w:left="142"/>
        <w:rPr>
          <w:rFonts w:ascii="Times New Roman" w:hAnsi="Times New Roman" w:cs="Times New Roman"/>
          <w:lang w:val="kk-KZ"/>
        </w:rPr>
      </w:pPr>
    </w:p>
    <w:p w:rsidR="002544ED" w:rsidRDefault="002544ED" w:rsidP="002544ED">
      <w:pPr>
        <w:pStyle w:val="a3"/>
        <w:spacing w:after="0" w:line="240" w:lineRule="auto"/>
        <w:ind w:left="142"/>
        <w:rPr>
          <w:rFonts w:ascii="Times New Roman" w:hAnsi="Times New Roman" w:cs="Times New Roman"/>
          <w:lang w:val="kk-KZ"/>
        </w:rPr>
      </w:pPr>
    </w:p>
    <w:p w:rsidR="002544ED" w:rsidRDefault="002544ED" w:rsidP="002544ED">
      <w:pPr>
        <w:pStyle w:val="a3"/>
        <w:spacing w:after="0" w:line="240" w:lineRule="auto"/>
        <w:ind w:left="142"/>
        <w:rPr>
          <w:rFonts w:ascii="Times New Roman" w:hAnsi="Times New Roman" w:cs="Times New Roman"/>
          <w:lang w:val="kk-KZ"/>
        </w:rPr>
      </w:pPr>
      <w:r>
        <w:rPr>
          <w:rFonts w:ascii="Times New Roman" w:hAnsi="Times New Roman" w:cs="Times New Roman"/>
          <w:lang w:val="kk-KZ"/>
        </w:rPr>
        <w:t>С аналитической справкой ознакомлен:</w:t>
      </w:r>
    </w:p>
    <w:p w:rsidR="002544ED" w:rsidRDefault="002544ED" w:rsidP="002544ED">
      <w:pPr>
        <w:pStyle w:val="a3"/>
        <w:spacing w:after="0" w:line="240" w:lineRule="auto"/>
        <w:ind w:left="142"/>
        <w:rPr>
          <w:rFonts w:ascii="Times New Roman" w:hAnsi="Times New Roman" w:cs="Times New Roman"/>
          <w:lang w:val="kk-KZ"/>
        </w:rPr>
      </w:pPr>
    </w:p>
    <w:p w:rsidR="002544ED" w:rsidRPr="00742F59" w:rsidRDefault="002544ED" w:rsidP="002544ED">
      <w:pPr>
        <w:pStyle w:val="a3"/>
        <w:spacing w:after="0" w:line="240" w:lineRule="auto"/>
        <w:ind w:left="142"/>
        <w:rPr>
          <w:rFonts w:ascii="Times New Roman" w:hAnsi="Times New Roman" w:cs="Times New Roman"/>
          <w:lang w:val="kk-KZ"/>
        </w:rPr>
      </w:pPr>
      <w:r>
        <w:rPr>
          <w:rFonts w:ascii="Times New Roman" w:hAnsi="Times New Roman" w:cs="Times New Roman"/>
          <w:lang w:val="kk-KZ"/>
        </w:rPr>
        <w:t>Руководитель колледжа                                                     А.Манибаев</w:t>
      </w:r>
    </w:p>
    <w:p w:rsidR="002544ED" w:rsidRDefault="002544ED" w:rsidP="002544ED">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544ED" w:rsidRPr="00145BCF" w:rsidRDefault="002544ED" w:rsidP="002544ED">
      <w:pPr>
        <w:pStyle w:val="a4"/>
        <w:ind w:left="645"/>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544ED" w:rsidRDefault="002544ED" w:rsidP="002544ED">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rPr>
        <w:t xml:space="preserve">     </w:t>
      </w: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«Екібастұз политехникалық колледжі»</w:t>
      </w:r>
      <w:r w:rsidRPr="00025B0F">
        <w:rPr>
          <w:rFonts w:ascii="Times New Roman" w:hAnsi="Times New Roman" w:cs="Times New Roman"/>
          <w:b/>
          <w:sz w:val="28"/>
          <w:szCs w:val="28"/>
          <w:lang w:val="kk-KZ"/>
        </w:rPr>
        <w:t xml:space="preserve"> </w:t>
      </w:r>
      <w:r>
        <w:rPr>
          <w:rFonts w:ascii="Times New Roman" w:hAnsi="Times New Roman" w:cs="Times New Roman"/>
          <w:b/>
          <w:sz w:val="28"/>
          <w:szCs w:val="28"/>
          <w:lang w:val="kk-KZ"/>
        </w:rPr>
        <w:t>ШЖҚ КМК</w:t>
      </w:r>
    </w:p>
    <w:p w:rsidR="002544ED" w:rsidRDefault="002544ED" w:rsidP="002544E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w:t>
      </w:r>
      <w:r w:rsidRPr="00823CE9">
        <w:rPr>
          <w:rFonts w:ascii="Times New Roman" w:hAnsi="Times New Roman" w:cs="Times New Roman"/>
          <w:b/>
          <w:sz w:val="28"/>
          <w:szCs w:val="28"/>
          <w:lang w:val="kk-KZ"/>
        </w:rPr>
        <w:t>ыбайлас жемқорлық тәуекелдерін ішкі талдау нәтижелері бойынша талдамалы анықтама</w:t>
      </w:r>
    </w:p>
    <w:p w:rsidR="002544ED" w:rsidRPr="00025B0F" w:rsidRDefault="002544ED" w:rsidP="002544ED">
      <w:pPr>
        <w:spacing w:after="0" w:line="240" w:lineRule="auto"/>
        <w:jc w:val="center"/>
        <w:rPr>
          <w:rFonts w:ascii="Times New Roman" w:hAnsi="Times New Roman" w:cs="Times New Roman"/>
          <w:b/>
          <w:sz w:val="28"/>
          <w:szCs w:val="28"/>
          <w:lang w:val="kk-KZ"/>
        </w:rPr>
      </w:pPr>
    </w:p>
    <w:p w:rsidR="002544ED" w:rsidRPr="00025B0F" w:rsidRDefault="002544ED" w:rsidP="002544ED">
      <w:pPr>
        <w:pStyle w:val="a3"/>
        <w:spacing w:after="0" w:line="240" w:lineRule="auto"/>
        <w:jc w:val="center"/>
        <w:rPr>
          <w:rFonts w:ascii="Times New Roman" w:hAnsi="Times New Roman" w:cs="Times New Roman"/>
          <w:b/>
          <w:sz w:val="24"/>
          <w:szCs w:val="24"/>
          <w:lang w:val="kk-KZ"/>
        </w:rPr>
      </w:pPr>
      <w:r w:rsidRPr="00025B0F">
        <w:rPr>
          <w:rFonts w:ascii="Times New Roman" w:hAnsi="Times New Roman" w:cs="Times New Roman"/>
          <w:b/>
          <w:sz w:val="24"/>
          <w:szCs w:val="24"/>
          <w:lang w:val="kk-KZ"/>
        </w:rPr>
        <w:t>Кіріспе</w:t>
      </w:r>
    </w:p>
    <w:p w:rsidR="002544ED" w:rsidRDefault="002544ED" w:rsidP="002544ED">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25B0F">
        <w:rPr>
          <w:rFonts w:ascii="Times New Roman" w:hAnsi="Times New Roman" w:cs="Times New Roman"/>
          <w:sz w:val="24"/>
          <w:szCs w:val="24"/>
          <w:lang w:val="kk-KZ"/>
        </w:rPr>
        <w:t>«Екібастұз политехникалық колледжі» ШЖҚ КМК</w:t>
      </w:r>
      <w:r>
        <w:rPr>
          <w:rFonts w:ascii="Times New Roman" w:hAnsi="Times New Roman" w:cs="Times New Roman"/>
          <w:sz w:val="24"/>
          <w:szCs w:val="24"/>
          <w:lang w:val="kk-KZ"/>
        </w:rPr>
        <w:t xml:space="preserve"> (бұдан әрі – Колледж)</w:t>
      </w:r>
      <w:r w:rsidRPr="00025B0F">
        <w:rPr>
          <w:rFonts w:ascii="Times New Roman" w:hAnsi="Times New Roman" w:cs="Times New Roman"/>
          <w:b/>
          <w:sz w:val="28"/>
          <w:szCs w:val="28"/>
          <w:lang w:val="kk-KZ"/>
        </w:rPr>
        <w:t xml:space="preserve"> </w:t>
      </w:r>
      <w:r w:rsidRPr="00025B0F">
        <w:rPr>
          <w:rFonts w:ascii="Times New Roman" w:hAnsi="Times New Roman" w:cs="Times New Roman"/>
          <w:sz w:val="24"/>
          <w:szCs w:val="24"/>
          <w:lang w:val="kk-KZ"/>
        </w:rPr>
        <w:t>сыбайлас жемқорлық тәуекелдерін ішкі талдау</w:t>
      </w:r>
      <w:r>
        <w:rPr>
          <w:rFonts w:ascii="Times New Roman" w:hAnsi="Times New Roman" w:cs="Times New Roman"/>
          <w:sz w:val="24"/>
          <w:szCs w:val="24"/>
          <w:lang w:val="kk-KZ"/>
        </w:rPr>
        <w:t xml:space="preserve"> колледж басшысының </w:t>
      </w:r>
      <w:r w:rsidRPr="006A51DD">
        <w:rPr>
          <w:rFonts w:ascii="Times New Roman" w:hAnsi="Times New Roman" w:cs="Times New Roman"/>
          <w:sz w:val="24"/>
          <w:szCs w:val="24"/>
          <w:lang w:val="kk-KZ"/>
        </w:rPr>
        <w:t xml:space="preserve">№ 1-05-44 </w:t>
      </w:r>
      <w:r>
        <w:rPr>
          <w:rFonts w:ascii="Times New Roman" w:hAnsi="Times New Roman" w:cs="Times New Roman"/>
          <w:sz w:val="24"/>
          <w:szCs w:val="24"/>
          <w:lang w:val="kk-KZ"/>
        </w:rPr>
        <w:t>27.05.2021 ж. бұйрығымен құрылған жұмыс тобымен 2020-21 оқу жылының 6 айы кезеңі бойынша сыбайлас жемқорлыққа қарсы мониторинг негізінде жүргізіледі. Колледждің жұмыс тобының құрамы, электрондық пошта мекен-жайы, телефон нөмірі талдау қорытындысында көрсетілегн.</w:t>
      </w:r>
    </w:p>
    <w:p w:rsidR="002544ED" w:rsidRDefault="002544ED" w:rsidP="002544ED">
      <w:pPr>
        <w:pStyle w:val="a3"/>
        <w:spacing w:after="0" w:line="240" w:lineRule="auto"/>
        <w:ind w:left="0"/>
        <w:rPr>
          <w:rFonts w:ascii="Times New Roman" w:hAnsi="Times New Roman" w:cs="Times New Roman"/>
          <w:sz w:val="24"/>
          <w:szCs w:val="24"/>
          <w:lang w:val="kk-KZ"/>
        </w:rPr>
      </w:pPr>
    </w:p>
    <w:p w:rsidR="002544ED" w:rsidRDefault="002544ED" w:rsidP="002544ED">
      <w:pPr>
        <w:pStyle w:val="a3"/>
        <w:numPr>
          <w:ilvl w:val="0"/>
          <w:numId w:val="5"/>
        </w:numPr>
        <w:spacing w:after="0" w:line="240" w:lineRule="auto"/>
        <w:jc w:val="center"/>
        <w:rPr>
          <w:rFonts w:ascii="Times New Roman" w:hAnsi="Times New Roman" w:cs="Times New Roman"/>
          <w:b/>
          <w:sz w:val="24"/>
          <w:szCs w:val="24"/>
          <w:lang w:val="kk-KZ"/>
        </w:rPr>
      </w:pPr>
      <w:r w:rsidRPr="00025B0F">
        <w:rPr>
          <w:rFonts w:ascii="Times New Roman" w:hAnsi="Times New Roman" w:cs="Times New Roman"/>
          <w:b/>
          <w:sz w:val="24"/>
          <w:szCs w:val="24"/>
          <w:lang w:val="kk-KZ"/>
        </w:rPr>
        <w:t>Мемлекеттік сатып алуды ұйымдастыру және жүзеге асыру</w:t>
      </w:r>
    </w:p>
    <w:p w:rsidR="002544ED" w:rsidRDefault="002544ED" w:rsidP="002544E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Колледж мемлекеттік сатып алу платформасында «Жеткізуш»» және «Ұйымдастырушы» рөлінде тіркелген.</w:t>
      </w:r>
    </w:p>
    <w:p w:rsidR="002544ED" w:rsidRDefault="002544ED" w:rsidP="002544E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Pr="00025B0F">
        <w:rPr>
          <w:rFonts w:ascii="Times New Roman" w:hAnsi="Times New Roman" w:cs="Times New Roman"/>
          <w:sz w:val="24"/>
          <w:szCs w:val="24"/>
          <w:lang w:val="kk-KZ"/>
        </w:rPr>
        <w:t>емлекеттік сатып алу туралы» Заңға сәйкес 2020-21 о.ж. 6 айда «Ұйымдастырушы» рөлі</w:t>
      </w:r>
      <w:r>
        <w:rPr>
          <w:rFonts w:ascii="Times New Roman" w:hAnsi="Times New Roman" w:cs="Times New Roman"/>
          <w:sz w:val="24"/>
          <w:szCs w:val="24"/>
          <w:lang w:val="kk-KZ"/>
        </w:rPr>
        <w:t>нде 289 сатып алу өткізілді, оның ішінде:</w:t>
      </w:r>
    </w:p>
    <w:p w:rsidR="002544ED" w:rsidRDefault="002544ED" w:rsidP="002544ED">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Баға ұсыныстарын сұрату тәсілімен – 122 сатып алу</w:t>
      </w:r>
    </w:p>
    <w:p w:rsidR="002544ED" w:rsidRDefault="002544ED" w:rsidP="002544ED">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Тікелей шарт жасау жолымен бір көз арқылы – 167 сатып алу.</w:t>
      </w:r>
    </w:p>
    <w:p w:rsidR="002544ED" w:rsidRDefault="002544ED" w:rsidP="002544E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Келісімшарттар заңнамада белгіленген мерзімде жасалды, шарттардың орындалуы мемлекеттік сатып алу туралы жасалған шарттарда жазылған мерзімдерге сәйкес қатаң бақыланады.</w:t>
      </w:r>
    </w:p>
    <w:p w:rsidR="002544ED" w:rsidRDefault="002544ED" w:rsidP="002544E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Жеткізушілер тарапынан анықталған шарттық міндеттемелерді бұзу жоқ. Орындалған шарттар бойынша төлем қатаң түрде шарттың талаптары бойынша, яғни көрсетілген қызметтер/тауарды жеткізу фактісі бойынша күнтізбелік 30 күннен кешіктірілмей жүргізіледі.</w:t>
      </w:r>
    </w:p>
    <w:p w:rsidR="002544ED" w:rsidRDefault="002544ED" w:rsidP="002544E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«Жеткізуші» рөлінде сатып алуда Колледж 2 сатып алуға қатысты, оның ішінде:</w:t>
      </w:r>
    </w:p>
    <w:p w:rsidR="002544ED" w:rsidRDefault="002544ED" w:rsidP="002544ED">
      <w:pPr>
        <w:pStyle w:val="a3"/>
        <w:numPr>
          <w:ilvl w:val="0"/>
          <w:numId w:val="7"/>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Тікелей шарт жасасу жолымен бір көз арқылы – 2 сатып алу.</w:t>
      </w:r>
    </w:p>
    <w:p w:rsidR="002544ED" w:rsidRDefault="002544ED" w:rsidP="002544ED">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Барлық шарттар заңнамада белгіленген мерзімде жасалды. Шарттардың талаптарын Өнім берушімен және көрсетілегн мерзімде қатаң орындалады. Өнім беруші тарапынан бұзушылықтар болған жоқ. Тапсырыс берушілер де шарттардың талаптарына сәйкес көрсетілегн қызметтер үшін төлемжүргізеді.</w:t>
      </w:r>
    </w:p>
    <w:p w:rsidR="002544ED" w:rsidRDefault="002544ED" w:rsidP="002544ED">
      <w:pPr>
        <w:pStyle w:val="a3"/>
        <w:spacing w:after="0" w:line="240" w:lineRule="auto"/>
        <w:rPr>
          <w:rFonts w:ascii="Times New Roman" w:hAnsi="Times New Roman" w:cs="Times New Roman"/>
          <w:sz w:val="24"/>
          <w:szCs w:val="24"/>
          <w:lang w:val="kk-KZ"/>
        </w:rPr>
      </w:pPr>
    </w:p>
    <w:p w:rsidR="002544ED" w:rsidRDefault="002544ED" w:rsidP="002544ED">
      <w:pPr>
        <w:pStyle w:val="a3"/>
        <w:numPr>
          <w:ilvl w:val="0"/>
          <w:numId w:val="7"/>
        </w:numPr>
        <w:spacing w:after="0" w:line="240" w:lineRule="auto"/>
        <w:jc w:val="center"/>
        <w:rPr>
          <w:rFonts w:ascii="Times New Roman" w:hAnsi="Times New Roman" w:cs="Times New Roman"/>
          <w:b/>
          <w:sz w:val="24"/>
          <w:szCs w:val="24"/>
          <w:lang w:val="kk-KZ"/>
        </w:rPr>
      </w:pPr>
      <w:r w:rsidRPr="00D42C17">
        <w:rPr>
          <w:rFonts w:ascii="Times New Roman" w:hAnsi="Times New Roman" w:cs="Times New Roman"/>
          <w:b/>
          <w:sz w:val="24"/>
          <w:szCs w:val="24"/>
          <w:lang w:val="kk-KZ"/>
        </w:rPr>
        <w:t>Мемлекеттік қызметтерді көрсету</w:t>
      </w:r>
    </w:p>
    <w:p w:rsidR="002544ED" w:rsidRDefault="002544ED" w:rsidP="002544ED">
      <w:pPr>
        <w:pStyle w:val="a3"/>
        <w:numPr>
          <w:ilvl w:val="0"/>
          <w:numId w:val="8"/>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«Техникалық және кәсіптік, орта білімнен кейінгі білім беру ұйымдарына құжаттарды қабылдау»</w:t>
      </w:r>
    </w:p>
    <w:p w:rsidR="002544ED" w:rsidRDefault="002544ED" w:rsidP="002544ED">
      <w:pPr>
        <w:pStyle w:val="a3"/>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Құжаттарды қабылдау «Техникалық және кәсіптік, орта білімнен кейінгі білім беру бағдарламаларын іске асыратын білім беру ұйымдарына оқуға қабылдаудың үлгілік қағидаларын бекіту туралы» ҚР Білім және ғылым министрінің 2018 жылғы 18 қазандағы № 578 бұйрығына өзгерістер мен толықтырулар енгізу туралы» ҚР Білім және ғылым министрінің 2020 жылғы 12 мамырдағы № 197 бұйрығы және </w:t>
      </w:r>
      <w:r w:rsidRPr="00025B0F">
        <w:rPr>
          <w:rFonts w:ascii="Times New Roman" w:hAnsi="Times New Roman" w:cs="Times New Roman"/>
          <w:sz w:val="24"/>
          <w:szCs w:val="24"/>
          <w:lang w:val="kk-KZ"/>
        </w:rPr>
        <w:t>«Екібастұз политехникалық колледжі» ШЖҚ КМК</w:t>
      </w:r>
      <w:r>
        <w:rPr>
          <w:rFonts w:ascii="Times New Roman" w:hAnsi="Times New Roman" w:cs="Times New Roman"/>
          <w:sz w:val="24"/>
          <w:szCs w:val="24"/>
          <w:lang w:val="kk-KZ"/>
        </w:rPr>
        <w:t xml:space="preserve"> Жарғысы негізінде жүзеге асырылады.</w:t>
      </w:r>
    </w:p>
    <w:p w:rsidR="002544ED" w:rsidRDefault="002544ED" w:rsidP="002544ED">
      <w:pPr>
        <w:pStyle w:val="a3"/>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Колледжде оқуға азаматтардың өтініштерін қабылдау мерзімдері:</w:t>
      </w:r>
    </w:p>
    <w:p w:rsidR="002544ED" w:rsidRDefault="002544ED" w:rsidP="002544ED">
      <w:pPr>
        <w:pStyle w:val="a3"/>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-орта буын мамандарын даярлауды көздейтін техникалық және кәсіптік, орта білімнен кейінгі білім беру бағдарламалары бойынша оқудың күндізгі формасына күнтізбелік жылдың 20 маусымы мен 25 тамызы аралығында, оқудың сырттай формасына қыркүйектің 20 –сы аралығында.</w:t>
      </w:r>
    </w:p>
    <w:p w:rsidR="002544ED" w:rsidRDefault="002544ED" w:rsidP="002544ED">
      <w:pPr>
        <w:pStyle w:val="a3"/>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2020-21 оқу жылына 124 білім алушы, жергілікті бюджеттен – 45, ПРПЗ – 25 , ақылы түрде 54 , оның ішінде ата-ана қамқорлығынсыз қалған 7 білім алушы қабылданды.</w:t>
      </w:r>
    </w:p>
    <w:p w:rsidR="002544ED" w:rsidRPr="000C0DE0" w:rsidRDefault="002544ED" w:rsidP="002544ED">
      <w:pPr>
        <w:pStyle w:val="a3"/>
        <w:numPr>
          <w:ilvl w:val="0"/>
          <w:numId w:val="9"/>
        </w:numPr>
        <w:rPr>
          <w:rFonts w:ascii="Times New Roman" w:hAnsi="Times New Roman" w:cs="Times New Roman"/>
          <w:sz w:val="24"/>
          <w:szCs w:val="24"/>
          <w:lang w:val="kk-KZ"/>
        </w:rPr>
      </w:pPr>
      <w:r>
        <w:rPr>
          <w:rFonts w:ascii="Times New Roman" w:hAnsi="Times New Roman" w:cs="Times New Roman"/>
          <w:sz w:val="24"/>
          <w:szCs w:val="24"/>
          <w:lang w:val="kk-KZ"/>
        </w:rPr>
        <w:t xml:space="preserve">  «Техникалық және кәсіптік, орта білімнен кейінгі білім алуды аяқтамаған адамдарға анықтама беру»: қарастырылып отырғани кезеңде  - </w:t>
      </w:r>
      <w:r w:rsidRPr="000C0DE0">
        <w:rPr>
          <w:rFonts w:ascii="Times New Roman" w:hAnsi="Times New Roman" w:cs="Times New Roman"/>
          <w:sz w:val="24"/>
          <w:szCs w:val="24"/>
          <w:lang w:val="kk-KZ"/>
        </w:rPr>
        <w:t>Академ.</w:t>
      </w:r>
      <w:r>
        <w:rPr>
          <w:rFonts w:ascii="Times New Roman" w:hAnsi="Times New Roman" w:cs="Times New Roman"/>
          <w:sz w:val="24"/>
          <w:szCs w:val="24"/>
          <w:lang w:val="kk-KZ"/>
        </w:rPr>
        <w:t>анықтама</w:t>
      </w:r>
      <w:r w:rsidRPr="000C0DE0">
        <w:rPr>
          <w:rFonts w:ascii="Times New Roman" w:hAnsi="Times New Roman" w:cs="Times New Roman"/>
          <w:sz w:val="24"/>
          <w:szCs w:val="24"/>
          <w:lang w:val="kk-KZ"/>
        </w:rPr>
        <w:t xml:space="preserve"> – 4</w:t>
      </w:r>
    </w:p>
    <w:p w:rsidR="002544ED" w:rsidRPr="000C0DE0"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Оның ішінде Қыркүйек</w:t>
      </w:r>
      <w:r w:rsidRPr="000C0DE0">
        <w:rPr>
          <w:rFonts w:ascii="Times New Roman" w:hAnsi="Times New Roman" w:cs="Times New Roman"/>
          <w:sz w:val="24"/>
          <w:szCs w:val="24"/>
          <w:lang w:val="kk-KZ"/>
        </w:rPr>
        <w:t xml:space="preserve"> 2020г. – 2</w:t>
      </w:r>
    </w:p>
    <w:p w:rsidR="002544ED" w:rsidRPr="000C0DE0"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lang w:val="kk-KZ"/>
        </w:rPr>
        <w:t>Қараша</w:t>
      </w:r>
      <w:r w:rsidRPr="000C0DE0">
        <w:rPr>
          <w:rFonts w:ascii="Times New Roman" w:hAnsi="Times New Roman" w:cs="Times New Roman"/>
          <w:sz w:val="24"/>
          <w:szCs w:val="24"/>
          <w:lang w:val="kk-KZ"/>
        </w:rPr>
        <w:t xml:space="preserve"> 2020г. – 1</w:t>
      </w:r>
    </w:p>
    <w:p w:rsidR="002544ED" w:rsidRPr="00A43660"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Pr="00A43660">
        <w:rPr>
          <w:rFonts w:ascii="Times New Roman" w:hAnsi="Times New Roman" w:cs="Times New Roman"/>
          <w:sz w:val="24"/>
          <w:szCs w:val="24"/>
          <w:lang w:val="kk-KZ"/>
        </w:rPr>
        <w:t xml:space="preserve"> 2021г. – 1</w:t>
      </w:r>
    </w:p>
    <w:p w:rsidR="002544ED" w:rsidRPr="0094187D" w:rsidRDefault="002544ED" w:rsidP="002544ED">
      <w:pPr>
        <w:pStyle w:val="a3"/>
        <w:numPr>
          <w:ilvl w:val="0"/>
          <w:numId w:val="9"/>
        </w:numPr>
        <w:rPr>
          <w:rFonts w:ascii="Times New Roman" w:hAnsi="Times New Roman" w:cs="Times New Roman"/>
          <w:sz w:val="24"/>
          <w:szCs w:val="24"/>
          <w:lang w:val="kk-KZ"/>
        </w:rPr>
      </w:pPr>
      <w:r w:rsidRPr="00C4410F">
        <w:rPr>
          <w:rFonts w:ascii="Times New Roman" w:hAnsi="Times New Roman" w:cs="Times New Roman"/>
          <w:sz w:val="24"/>
          <w:szCs w:val="24"/>
          <w:lang w:val="kk-KZ"/>
        </w:rPr>
        <w:t>«Техникалық және кәсіптік, орта білімнен кейінгі білім беру ұйымдарында білім алушыларға академиялық демалыстар беру -</w:t>
      </w:r>
      <w:r>
        <w:rPr>
          <w:rFonts w:ascii="Times New Roman" w:hAnsi="Times New Roman" w:cs="Times New Roman"/>
          <w:sz w:val="24"/>
          <w:szCs w:val="24"/>
          <w:lang w:val="kk-KZ"/>
        </w:rPr>
        <w:t>2</w:t>
      </w:r>
    </w:p>
    <w:p w:rsidR="002544ED" w:rsidRPr="00D712CB"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Оның ішінде желтоқсан </w:t>
      </w:r>
      <w:r w:rsidRPr="00D712CB">
        <w:rPr>
          <w:rFonts w:ascii="Times New Roman" w:hAnsi="Times New Roman" w:cs="Times New Roman"/>
          <w:sz w:val="24"/>
          <w:szCs w:val="24"/>
          <w:lang w:val="kk-KZ"/>
        </w:rPr>
        <w:t xml:space="preserve"> 2020г. – 1</w:t>
      </w:r>
    </w:p>
    <w:p w:rsidR="002544ED" w:rsidRPr="00D712CB"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Pr="00D712CB">
        <w:rPr>
          <w:rFonts w:ascii="Times New Roman" w:hAnsi="Times New Roman" w:cs="Times New Roman"/>
          <w:sz w:val="24"/>
          <w:szCs w:val="24"/>
          <w:lang w:val="kk-KZ"/>
        </w:rPr>
        <w:t xml:space="preserve"> 2021г. – 1</w:t>
      </w:r>
    </w:p>
    <w:p w:rsidR="002544ED" w:rsidRDefault="002544ED" w:rsidP="002544ED">
      <w:pPr>
        <w:pStyle w:val="a3"/>
        <w:numPr>
          <w:ilvl w:val="0"/>
          <w:numId w:val="9"/>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 білім беру ұйымының үлгілері бойынша ауыстыру және қайта қабылдау»</w:t>
      </w:r>
    </w:p>
    <w:p w:rsidR="002544ED" w:rsidRDefault="002544ED" w:rsidP="002544ED">
      <w:pPr>
        <w:pStyle w:val="a3"/>
        <w:spacing w:after="0" w:line="240" w:lineRule="auto"/>
        <w:ind w:left="0" w:firstLine="645"/>
        <w:jc w:val="both"/>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 білім беру ұйымдарының үлгілері бойынша ауыстыру және қайта қабылдау» қағидаларын бекіту туралы» ҚР Білім және ғылым министрлігінің 2015 жылғы 20 қаңтардағы № 19 бұйрығына өзгерістер енгізу туралы» ҚР Білім және ғылым министрлігінің 2020 жылғы 22 мамырдағы № 218 бұйрығына сәйкес жүзеге асырылады.</w:t>
      </w:r>
    </w:p>
    <w:p w:rsidR="002544ED" w:rsidRDefault="002544ED" w:rsidP="002544ED">
      <w:pPr>
        <w:pStyle w:val="a3"/>
        <w:spacing w:after="0" w:line="240" w:lineRule="auto"/>
        <w:ind w:left="645"/>
        <w:jc w:val="both"/>
        <w:rPr>
          <w:rFonts w:ascii="Times New Roman" w:hAnsi="Times New Roman" w:cs="Times New Roman"/>
          <w:sz w:val="24"/>
          <w:szCs w:val="24"/>
          <w:lang w:val="kk-KZ"/>
        </w:rPr>
      </w:pPr>
      <w:r>
        <w:rPr>
          <w:rFonts w:ascii="Times New Roman" w:hAnsi="Times New Roman" w:cs="Times New Roman"/>
          <w:sz w:val="24"/>
          <w:szCs w:val="24"/>
          <w:lang w:val="kk-KZ"/>
        </w:rPr>
        <w:t>Колледжде мониторинг өткізу кезеңінде:</w:t>
      </w:r>
    </w:p>
    <w:p w:rsidR="002544ED" w:rsidRDefault="002544ED" w:rsidP="002544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 xml:space="preserve">мектепке қайтарылған </w:t>
      </w:r>
      <w:r>
        <w:rPr>
          <w:rFonts w:ascii="Times New Roman" w:hAnsi="Times New Roman" w:cs="Times New Roman"/>
          <w:sz w:val="24"/>
          <w:szCs w:val="24"/>
        </w:rPr>
        <w:t xml:space="preserve"> – 1</w:t>
      </w:r>
    </w:p>
    <w:p w:rsidR="002544ED" w:rsidRDefault="002544ED" w:rsidP="002544ED">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lang w:val="kk-KZ"/>
        </w:rPr>
        <w:t>Оқудан шығарылған</w:t>
      </w:r>
      <w:r>
        <w:rPr>
          <w:rFonts w:ascii="Times New Roman" w:hAnsi="Times New Roman" w:cs="Times New Roman"/>
          <w:sz w:val="24"/>
          <w:szCs w:val="24"/>
        </w:rPr>
        <w:t xml:space="preserve"> -11</w:t>
      </w:r>
    </w:p>
    <w:p w:rsidR="002544ED" w:rsidRPr="00485145" w:rsidRDefault="002544ED" w:rsidP="002544ED">
      <w:pPr>
        <w:pStyle w:val="a3"/>
        <w:numPr>
          <w:ilvl w:val="0"/>
          <w:numId w:val="9"/>
        </w:numPr>
        <w:spacing w:after="0" w:line="240" w:lineRule="auto"/>
        <w:rPr>
          <w:rFonts w:ascii="Times New Roman" w:hAnsi="Times New Roman" w:cs="Times New Roman"/>
          <w:sz w:val="24"/>
          <w:szCs w:val="24"/>
          <w:lang w:val="kk-KZ"/>
        </w:rPr>
      </w:pPr>
      <w:r w:rsidRPr="00485145">
        <w:rPr>
          <w:rFonts w:ascii="Times New Roman" w:hAnsi="Times New Roman" w:cs="Times New Roman"/>
          <w:sz w:val="24"/>
          <w:szCs w:val="24"/>
          <w:lang w:val="kk-KZ"/>
        </w:rPr>
        <w:t xml:space="preserve">«Азаматтардың жекелеген санаттарына жататын, сондай-ақ қамқоршылықтағы және патронаттағы тұлғалар болып саналатын техникалық және кәсіптік, орта білімнен кейінгі білім алушылары мен тәрбиеленушілеріне тегін тамақтандыруды ұсыну – 234 </w:t>
      </w:r>
      <w:r>
        <w:rPr>
          <w:rFonts w:ascii="Times New Roman" w:hAnsi="Times New Roman" w:cs="Times New Roman"/>
          <w:sz w:val="24"/>
          <w:szCs w:val="24"/>
          <w:lang w:val="kk-KZ"/>
        </w:rPr>
        <w:t>жұмысшы мамандықтарына оқитын білім алушылар</w:t>
      </w:r>
      <w:r w:rsidRPr="00485145">
        <w:rPr>
          <w:rFonts w:ascii="Times New Roman" w:hAnsi="Times New Roman" w:cs="Times New Roman"/>
          <w:sz w:val="24"/>
          <w:szCs w:val="24"/>
          <w:lang w:val="kk-KZ"/>
        </w:rPr>
        <w:t>, қамқоршылықтағы және патронаттағы тұлғалар болып саналатын – 32,</w:t>
      </w:r>
    </w:p>
    <w:p w:rsidR="002544ED" w:rsidRDefault="002544ED" w:rsidP="002544ED">
      <w:pPr>
        <w:pStyle w:val="a3"/>
        <w:numPr>
          <w:ilvl w:val="0"/>
          <w:numId w:val="9"/>
        </w:numPr>
        <w:spacing w:after="0" w:line="240" w:lineRule="auto"/>
        <w:jc w:val="both"/>
        <w:rPr>
          <w:rFonts w:ascii="Times New Roman" w:hAnsi="Times New Roman" w:cs="Times New Roman"/>
          <w:sz w:val="24"/>
          <w:szCs w:val="24"/>
          <w:lang w:val="kk-KZ"/>
        </w:rPr>
      </w:pPr>
      <w:r w:rsidRPr="00C4410F">
        <w:rPr>
          <w:rFonts w:ascii="Times New Roman" w:hAnsi="Times New Roman" w:cs="Times New Roman"/>
          <w:sz w:val="24"/>
          <w:szCs w:val="24"/>
          <w:lang w:val="kk-KZ"/>
        </w:rPr>
        <w:t>«Техникалық және кәсіптік, орта білімнен кейінгі білім беру ұйымдарында</w:t>
      </w:r>
      <w:r>
        <w:rPr>
          <w:rFonts w:ascii="Times New Roman" w:hAnsi="Times New Roman" w:cs="Times New Roman"/>
          <w:sz w:val="24"/>
          <w:szCs w:val="24"/>
          <w:lang w:val="kk-KZ"/>
        </w:rPr>
        <w:t xml:space="preserve"> білім алушыларға жатақхана беру» - 9 студент қызмет алды. Құжаттар қабылдаудан бас тарту немесе жатақханадан орын ұсынбау жағдайлары болған жоқ.</w:t>
      </w:r>
    </w:p>
    <w:p w:rsidR="002544ED" w:rsidRDefault="002544ED" w:rsidP="002544ED">
      <w:pPr>
        <w:pStyle w:val="a3"/>
        <w:numPr>
          <w:ilvl w:val="0"/>
          <w:numId w:val="9"/>
        </w:numPr>
        <w:spacing w:after="0" w:line="240" w:lineRule="auto"/>
        <w:jc w:val="both"/>
        <w:rPr>
          <w:rFonts w:ascii="Times New Roman" w:hAnsi="Times New Roman" w:cs="Times New Roman"/>
          <w:sz w:val="24"/>
          <w:szCs w:val="24"/>
          <w:lang w:val="kk-KZ"/>
        </w:rPr>
      </w:pPr>
      <w:r w:rsidRPr="00C4410F">
        <w:rPr>
          <w:rFonts w:ascii="Times New Roman" w:hAnsi="Times New Roman" w:cs="Times New Roman"/>
          <w:sz w:val="24"/>
          <w:szCs w:val="24"/>
          <w:lang w:val="kk-KZ"/>
        </w:rPr>
        <w:t xml:space="preserve">«Техникалық және кәсіптік, орта білімнен кейінгі білім </w:t>
      </w:r>
      <w:r>
        <w:rPr>
          <w:rFonts w:ascii="Times New Roman" w:hAnsi="Times New Roman" w:cs="Times New Roman"/>
          <w:sz w:val="24"/>
          <w:szCs w:val="24"/>
          <w:lang w:val="kk-KZ"/>
        </w:rPr>
        <w:t>туралы құжаттардың телнұсқасын беру»:</w:t>
      </w:r>
    </w:p>
    <w:p w:rsidR="002544ED" w:rsidRPr="0094187D"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lang w:val="kk-KZ"/>
        </w:rPr>
        <w:t>құжаттардың телнұсқасын беру</w:t>
      </w:r>
      <w:r w:rsidRPr="00485145">
        <w:rPr>
          <w:rFonts w:ascii="Times New Roman" w:hAnsi="Times New Roman" w:cs="Times New Roman"/>
          <w:sz w:val="24"/>
          <w:szCs w:val="24"/>
          <w:lang w:val="kk-KZ"/>
        </w:rPr>
        <w:t xml:space="preserve"> – </w:t>
      </w:r>
      <w:r>
        <w:rPr>
          <w:rFonts w:ascii="Times New Roman" w:hAnsi="Times New Roman" w:cs="Times New Roman"/>
          <w:sz w:val="24"/>
          <w:szCs w:val="24"/>
          <w:lang w:val="kk-KZ"/>
        </w:rPr>
        <w:t>25</w:t>
      </w:r>
    </w:p>
    <w:p w:rsidR="002544ED" w:rsidRPr="006A51DD"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Оның ішінде: </w:t>
      </w:r>
      <w:r w:rsidRPr="006A51DD">
        <w:rPr>
          <w:rFonts w:ascii="Times New Roman" w:hAnsi="Times New Roman" w:cs="Times New Roman"/>
          <w:sz w:val="24"/>
          <w:szCs w:val="24"/>
          <w:lang w:val="kk-KZ"/>
        </w:rPr>
        <w:t>қыркүйек 2020 ж. – 6</w:t>
      </w:r>
    </w:p>
    <w:p w:rsidR="002544ED" w:rsidRPr="00952231" w:rsidRDefault="002544ED" w:rsidP="002544ED">
      <w:pPr>
        <w:pStyle w:val="a3"/>
        <w:rPr>
          <w:rFonts w:ascii="Times New Roman" w:hAnsi="Times New Roman" w:cs="Times New Roman"/>
          <w:sz w:val="24"/>
          <w:szCs w:val="24"/>
        </w:rPr>
      </w:pPr>
      <w:r>
        <w:rPr>
          <w:rFonts w:ascii="Times New Roman" w:hAnsi="Times New Roman" w:cs="Times New Roman"/>
          <w:sz w:val="24"/>
          <w:szCs w:val="24"/>
          <w:lang w:val="kk-KZ"/>
        </w:rPr>
        <w:t>қазан</w:t>
      </w:r>
      <w:r>
        <w:rPr>
          <w:rFonts w:ascii="Times New Roman" w:hAnsi="Times New Roman" w:cs="Times New Roman"/>
          <w:sz w:val="24"/>
          <w:szCs w:val="24"/>
        </w:rPr>
        <w:t xml:space="preserve"> 2020</w:t>
      </w:r>
      <w:r>
        <w:rPr>
          <w:rFonts w:ascii="Times New Roman" w:hAnsi="Times New Roman" w:cs="Times New Roman"/>
          <w:sz w:val="24"/>
          <w:szCs w:val="24"/>
          <w:lang w:val="kk-KZ"/>
        </w:rPr>
        <w:t>ж</w:t>
      </w:r>
      <w:r w:rsidRPr="00952231">
        <w:rPr>
          <w:rFonts w:ascii="Times New Roman" w:hAnsi="Times New Roman" w:cs="Times New Roman"/>
          <w:sz w:val="24"/>
          <w:szCs w:val="24"/>
        </w:rPr>
        <w:t>. – 9</w:t>
      </w:r>
    </w:p>
    <w:p w:rsidR="002544ED" w:rsidRPr="00952231" w:rsidRDefault="002544ED" w:rsidP="002544ED">
      <w:pPr>
        <w:pStyle w:val="a3"/>
        <w:rPr>
          <w:rFonts w:ascii="Times New Roman" w:hAnsi="Times New Roman" w:cs="Times New Roman"/>
          <w:sz w:val="24"/>
          <w:szCs w:val="24"/>
        </w:rPr>
      </w:pPr>
      <w:r>
        <w:rPr>
          <w:rFonts w:ascii="Times New Roman" w:hAnsi="Times New Roman" w:cs="Times New Roman"/>
          <w:sz w:val="24"/>
          <w:szCs w:val="24"/>
          <w:lang w:val="kk-KZ"/>
        </w:rPr>
        <w:t>қараша</w:t>
      </w:r>
      <w:r>
        <w:rPr>
          <w:rFonts w:ascii="Times New Roman" w:hAnsi="Times New Roman" w:cs="Times New Roman"/>
          <w:sz w:val="24"/>
          <w:szCs w:val="24"/>
        </w:rPr>
        <w:t xml:space="preserve"> 2020</w:t>
      </w:r>
      <w:r>
        <w:rPr>
          <w:rFonts w:ascii="Times New Roman" w:hAnsi="Times New Roman" w:cs="Times New Roman"/>
          <w:sz w:val="24"/>
          <w:szCs w:val="24"/>
          <w:lang w:val="kk-KZ"/>
        </w:rPr>
        <w:t xml:space="preserve"> ж</w:t>
      </w:r>
      <w:r w:rsidRPr="00952231">
        <w:rPr>
          <w:rFonts w:ascii="Times New Roman" w:hAnsi="Times New Roman" w:cs="Times New Roman"/>
          <w:sz w:val="24"/>
          <w:szCs w:val="24"/>
        </w:rPr>
        <w:t>. – 3</w:t>
      </w:r>
    </w:p>
    <w:p w:rsidR="002544ED" w:rsidRPr="00952231" w:rsidRDefault="002544ED" w:rsidP="002544ED">
      <w:pPr>
        <w:pStyle w:val="a3"/>
        <w:rPr>
          <w:rFonts w:ascii="Times New Roman" w:hAnsi="Times New Roman" w:cs="Times New Roman"/>
          <w:sz w:val="24"/>
          <w:szCs w:val="24"/>
        </w:rPr>
      </w:pPr>
      <w:r>
        <w:rPr>
          <w:rFonts w:ascii="Times New Roman" w:hAnsi="Times New Roman" w:cs="Times New Roman"/>
          <w:sz w:val="24"/>
          <w:szCs w:val="24"/>
          <w:lang w:val="kk-KZ"/>
        </w:rPr>
        <w:t>желтоқсан</w:t>
      </w:r>
      <w:r>
        <w:rPr>
          <w:rFonts w:ascii="Times New Roman" w:hAnsi="Times New Roman" w:cs="Times New Roman"/>
          <w:sz w:val="24"/>
          <w:szCs w:val="24"/>
        </w:rPr>
        <w:t xml:space="preserve"> 2020</w:t>
      </w:r>
      <w:r>
        <w:rPr>
          <w:rFonts w:ascii="Times New Roman" w:hAnsi="Times New Roman" w:cs="Times New Roman"/>
          <w:sz w:val="24"/>
          <w:szCs w:val="24"/>
          <w:lang w:val="kk-KZ"/>
        </w:rPr>
        <w:t xml:space="preserve"> ж</w:t>
      </w:r>
      <w:r w:rsidRPr="00952231">
        <w:rPr>
          <w:rFonts w:ascii="Times New Roman" w:hAnsi="Times New Roman" w:cs="Times New Roman"/>
          <w:sz w:val="24"/>
          <w:szCs w:val="24"/>
        </w:rPr>
        <w:t>. – 2</w:t>
      </w:r>
    </w:p>
    <w:p w:rsidR="002544ED" w:rsidRPr="00952231" w:rsidRDefault="002544ED" w:rsidP="002544ED">
      <w:pPr>
        <w:pStyle w:val="a3"/>
        <w:rPr>
          <w:rFonts w:ascii="Times New Roman" w:hAnsi="Times New Roman" w:cs="Times New Roman"/>
          <w:sz w:val="24"/>
          <w:szCs w:val="24"/>
        </w:rPr>
      </w:pPr>
      <w:r>
        <w:rPr>
          <w:rFonts w:ascii="Times New Roman" w:hAnsi="Times New Roman" w:cs="Times New Roman"/>
          <w:sz w:val="24"/>
          <w:szCs w:val="24"/>
          <w:lang w:val="kk-KZ"/>
        </w:rPr>
        <w:t>қаңтар</w:t>
      </w:r>
      <w:r>
        <w:rPr>
          <w:rFonts w:ascii="Times New Roman" w:hAnsi="Times New Roman" w:cs="Times New Roman"/>
          <w:sz w:val="24"/>
          <w:szCs w:val="24"/>
        </w:rPr>
        <w:t xml:space="preserve"> 2021</w:t>
      </w:r>
      <w:r>
        <w:rPr>
          <w:rFonts w:ascii="Times New Roman" w:hAnsi="Times New Roman" w:cs="Times New Roman"/>
          <w:sz w:val="24"/>
          <w:szCs w:val="24"/>
          <w:lang w:val="kk-KZ"/>
        </w:rPr>
        <w:t xml:space="preserve"> ж</w:t>
      </w:r>
      <w:r w:rsidRPr="00952231">
        <w:rPr>
          <w:rFonts w:ascii="Times New Roman" w:hAnsi="Times New Roman" w:cs="Times New Roman"/>
          <w:sz w:val="24"/>
          <w:szCs w:val="24"/>
        </w:rPr>
        <w:t>. – 2</w:t>
      </w:r>
    </w:p>
    <w:p w:rsidR="002544ED" w:rsidRDefault="002544ED" w:rsidP="002544ED">
      <w:pPr>
        <w:pStyle w:val="a3"/>
        <w:rPr>
          <w:rFonts w:ascii="Times New Roman" w:hAnsi="Times New Roman" w:cs="Times New Roman"/>
          <w:sz w:val="24"/>
          <w:szCs w:val="24"/>
          <w:lang w:val="kk-KZ"/>
        </w:rPr>
      </w:pPr>
      <w:r>
        <w:rPr>
          <w:rFonts w:ascii="Times New Roman" w:hAnsi="Times New Roman" w:cs="Times New Roman"/>
          <w:sz w:val="24"/>
          <w:szCs w:val="24"/>
          <w:lang w:val="kk-KZ"/>
        </w:rPr>
        <w:t>ақпан</w:t>
      </w:r>
      <w:r>
        <w:rPr>
          <w:rFonts w:ascii="Times New Roman" w:hAnsi="Times New Roman" w:cs="Times New Roman"/>
          <w:sz w:val="24"/>
          <w:szCs w:val="24"/>
        </w:rPr>
        <w:t xml:space="preserve"> 2021</w:t>
      </w:r>
      <w:r>
        <w:rPr>
          <w:rFonts w:ascii="Times New Roman" w:hAnsi="Times New Roman" w:cs="Times New Roman"/>
          <w:sz w:val="24"/>
          <w:szCs w:val="24"/>
          <w:lang w:val="kk-KZ"/>
        </w:rPr>
        <w:t xml:space="preserve"> ж</w:t>
      </w:r>
      <w:r w:rsidRPr="00952231">
        <w:rPr>
          <w:rFonts w:ascii="Times New Roman" w:hAnsi="Times New Roman" w:cs="Times New Roman"/>
          <w:sz w:val="24"/>
          <w:szCs w:val="24"/>
        </w:rPr>
        <w:t>. – 3</w:t>
      </w:r>
    </w:p>
    <w:p w:rsidR="002544ED" w:rsidRPr="00555253" w:rsidRDefault="002544ED" w:rsidP="002544ED">
      <w:pPr>
        <w:pStyle w:val="a3"/>
        <w:numPr>
          <w:ilvl w:val="0"/>
          <w:numId w:val="9"/>
        </w:numPr>
        <w:ind w:left="0"/>
        <w:rPr>
          <w:rFonts w:ascii="Times New Roman" w:hAnsi="Times New Roman" w:cs="Times New Roman"/>
          <w:sz w:val="24"/>
          <w:szCs w:val="24"/>
          <w:lang w:val="kk-KZ"/>
        </w:rPr>
      </w:pPr>
      <w:r w:rsidRPr="00555253">
        <w:rPr>
          <w:rFonts w:ascii="Times New Roman" w:hAnsi="Times New Roman" w:cs="Times New Roman"/>
          <w:sz w:val="24"/>
          <w:szCs w:val="24"/>
          <w:lang w:val="kk-KZ"/>
        </w:rPr>
        <w:t>«Мектепке дейінгі тәрбие мен оқыту, бастауын,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өтуге құжаттар қабылдау»</w:t>
      </w:r>
    </w:p>
    <w:p w:rsidR="002544ED" w:rsidRDefault="002544ED" w:rsidP="002544ED">
      <w:pPr>
        <w:pStyle w:val="a3"/>
        <w:spacing w:after="0" w:line="240" w:lineRule="auto"/>
        <w:ind w:left="0"/>
        <w:rPr>
          <w:rFonts w:ascii="Times New Roman" w:hAnsi="Times New Roman" w:cs="Times New Roman"/>
          <w:sz w:val="24"/>
          <w:szCs w:val="24"/>
          <w:lang w:val="kk-KZ"/>
        </w:rPr>
      </w:pPr>
      <w:r w:rsidRPr="003A0A68">
        <w:rPr>
          <w:rFonts w:ascii="Times New Roman" w:hAnsi="Times New Roman" w:cs="Times New Roman"/>
          <w:sz w:val="24"/>
          <w:szCs w:val="24"/>
          <w:lang w:val="kk-KZ"/>
        </w:rPr>
        <w:t xml:space="preserve">2020 </w:t>
      </w:r>
      <w:r>
        <w:rPr>
          <w:rFonts w:ascii="Times New Roman" w:hAnsi="Times New Roman" w:cs="Times New Roman"/>
          <w:sz w:val="24"/>
          <w:szCs w:val="24"/>
          <w:lang w:val="kk-KZ"/>
        </w:rPr>
        <w:t>жылы</w:t>
      </w:r>
      <w:r w:rsidRPr="003A0A68">
        <w:rPr>
          <w:rFonts w:ascii="Times New Roman" w:hAnsi="Times New Roman" w:cs="Times New Roman"/>
          <w:sz w:val="24"/>
          <w:szCs w:val="24"/>
          <w:lang w:val="kk-KZ"/>
        </w:rPr>
        <w:t xml:space="preserve"> </w:t>
      </w:r>
      <w:r w:rsidRPr="00555253">
        <w:rPr>
          <w:rFonts w:ascii="Times New Roman" w:hAnsi="Times New Roman" w:cs="Times New Roman"/>
          <w:sz w:val="24"/>
          <w:szCs w:val="24"/>
          <w:lang w:val="kk-KZ"/>
        </w:rPr>
        <w:t xml:space="preserve">біліктілік санаттарын беру (растау) </w:t>
      </w:r>
      <w:r w:rsidRPr="003A0A68">
        <w:rPr>
          <w:rFonts w:ascii="Times New Roman" w:hAnsi="Times New Roman" w:cs="Times New Roman"/>
          <w:sz w:val="24"/>
          <w:szCs w:val="24"/>
          <w:lang w:val="kk-KZ"/>
        </w:rPr>
        <w:t xml:space="preserve"> – 9, педагог-</w:t>
      </w:r>
      <w:r>
        <w:rPr>
          <w:rFonts w:ascii="Times New Roman" w:hAnsi="Times New Roman" w:cs="Times New Roman"/>
          <w:sz w:val="24"/>
          <w:szCs w:val="24"/>
          <w:lang w:val="kk-KZ"/>
        </w:rPr>
        <w:t>зерттеуші</w:t>
      </w:r>
      <w:r w:rsidRPr="003A0A68">
        <w:rPr>
          <w:rFonts w:ascii="Times New Roman" w:hAnsi="Times New Roman" w:cs="Times New Roman"/>
          <w:sz w:val="24"/>
          <w:szCs w:val="24"/>
          <w:lang w:val="kk-KZ"/>
        </w:rPr>
        <w:t>- 4, педагог-эксперт – 2, педагог-модератор – 3.</w:t>
      </w:r>
    </w:p>
    <w:p w:rsidR="002544ED" w:rsidRDefault="002544ED" w:rsidP="002544ED">
      <w:pPr>
        <w:pStyle w:val="a3"/>
        <w:spacing w:after="0" w:line="240" w:lineRule="auto"/>
        <w:rPr>
          <w:rFonts w:ascii="Times New Roman" w:hAnsi="Times New Roman" w:cs="Times New Roman"/>
          <w:sz w:val="24"/>
          <w:szCs w:val="24"/>
          <w:lang w:val="kk-KZ"/>
        </w:rPr>
      </w:pPr>
    </w:p>
    <w:p w:rsidR="002544ED" w:rsidRDefault="002544ED" w:rsidP="002544ED">
      <w:pPr>
        <w:pStyle w:val="a3"/>
        <w:spacing w:after="0" w:line="240" w:lineRule="auto"/>
        <w:ind w:left="585"/>
        <w:jc w:val="center"/>
        <w:rPr>
          <w:rFonts w:ascii="Times New Roman" w:hAnsi="Times New Roman" w:cs="Times New Roman"/>
          <w:b/>
          <w:sz w:val="24"/>
          <w:szCs w:val="24"/>
          <w:lang w:val="kk-KZ"/>
        </w:rPr>
      </w:pPr>
      <w:r>
        <w:rPr>
          <w:rFonts w:ascii="Times New Roman" w:hAnsi="Times New Roman" w:cs="Times New Roman"/>
          <w:b/>
          <w:sz w:val="24"/>
          <w:szCs w:val="24"/>
          <w:lang w:val="kk-KZ"/>
        </w:rPr>
        <w:t>3.Ұйымдастыру-басқару жұмысы</w:t>
      </w:r>
    </w:p>
    <w:p w:rsidR="002544ED" w:rsidRPr="005C2D30" w:rsidRDefault="002544ED" w:rsidP="002544ED">
      <w:pPr>
        <w:pStyle w:val="a3"/>
        <w:spacing w:after="0" w:line="240" w:lineRule="auto"/>
        <w:ind w:left="0" w:firstLine="585"/>
        <w:rPr>
          <w:rFonts w:ascii="Times New Roman" w:hAnsi="Times New Roman" w:cs="Times New Roman"/>
          <w:sz w:val="24"/>
          <w:szCs w:val="24"/>
          <w:lang w:val="kk-KZ"/>
        </w:rPr>
      </w:pPr>
      <w:r>
        <w:rPr>
          <w:rFonts w:ascii="Times New Roman" w:hAnsi="Times New Roman" w:cs="Times New Roman"/>
          <w:sz w:val="24"/>
          <w:szCs w:val="24"/>
          <w:lang w:val="kk-KZ"/>
        </w:rPr>
        <w:t xml:space="preserve">Студенттерді ағымдық бақылау және аралық аттестаттау ҚР Білім және ғылым министрінің </w:t>
      </w:r>
      <w:r w:rsidRPr="005C2D30">
        <w:rPr>
          <w:rFonts w:ascii="Times New Roman" w:hAnsi="Times New Roman" w:cs="Times New Roman"/>
          <w:sz w:val="24"/>
          <w:szCs w:val="24"/>
          <w:lang w:val="kk-KZ"/>
        </w:rPr>
        <w:t>2008 жылғы 18 наурыздағы № 125 бұйрығына сәйкес жүзеге асырылады.</w:t>
      </w:r>
    </w:p>
    <w:p w:rsidR="002544ED" w:rsidRDefault="002544ED" w:rsidP="002544ED">
      <w:pPr>
        <w:pStyle w:val="a3"/>
        <w:spacing w:after="0" w:line="240" w:lineRule="auto"/>
        <w:ind w:left="0" w:firstLine="585"/>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Республикасының сыбайлас жемқорлыққа қарсы саясатын жүзеге асыру бойынша талдау кезеңі аралығында сыбайлас жемқорлыққа төзбеулікке тәрбиелеу мақсатында келесі жұмыстар жүргізілді:</w:t>
      </w:r>
    </w:p>
    <w:p w:rsidR="002544ED" w:rsidRDefault="002544ED" w:rsidP="002544ED">
      <w:pPr>
        <w:pStyle w:val="a3"/>
        <w:numPr>
          <w:ilvl w:val="0"/>
          <w:numId w:val="10"/>
        </w:numPr>
        <w:spacing w:after="0" w:line="240" w:lineRule="auto"/>
        <w:ind w:left="0" w:firstLine="585"/>
        <w:rPr>
          <w:rFonts w:ascii="Times New Roman" w:hAnsi="Times New Roman" w:cs="Times New Roman"/>
          <w:sz w:val="24"/>
          <w:szCs w:val="24"/>
          <w:lang w:val="kk-KZ"/>
        </w:rPr>
      </w:pPr>
      <w:r>
        <w:rPr>
          <w:rFonts w:ascii="Times New Roman" w:hAnsi="Times New Roman" w:cs="Times New Roman"/>
          <w:sz w:val="24"/>
          <w:szCs w:val="24"/>
          <w:lang w:val="kk-KZ"/>
        </w:rPr>
        <w:t>ҚР сыбайлас жемқорлыққа қарсы іс-қимыл агенттігінің Павлодар облысы бойынша департаментімен «Саналы ұрпақ» жобалық кеңсесі жұмысының кешенді жоспары келісілді.</w:t>
      </w:r>
    </w:p>
    <w:p w:rsidR="002544ED" w:rsidRDefault="002544ED" w:rsidP="002544ED">
      <w:pPr>
        <w:pStyle w:val="a3"/>
        <w:numPr>
          <w:ilvl w:val="0"/>
          <w:numId w:val="1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«Саналы ұрпақ» клубының жұмысы жалғастырылуда.</w:t>
      </w:r>
    </w:p>
    <w:p w:rsidR="002544ED" w:rsidRDefault="002544ED" w:rsidP="002544ED">
      <w:pPr>
        <w:pStyle w:val="a3"/>
        <w:numPr>
          <w:ilvl w:val="0"/>
          <w:numId w:val="1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«Саналы ұрпақ» клубының мүшелерімен келесі іс-шаралар өткізілді:</w:t>
      </w:r>
    </w:p>
    <w:p w:rsidR="002544ED" w:rsidRPr="001343E4" w:rsidRDefault="002544ED" w:rsidP="002544ED">
      <w:pPr>
        <w:pStyle w:val="a3"/>
        <w:numPr>
          <w:ilvl w:val="0"/>
          <w:numId w:val="4"/>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«Жастар сыбайлас жемқорлыққа қарсы!»</w:t>
      </w:r>
      <w:r w:rsidRPr="001343E4">
        <w:rPr>
          <w:rFonts w:ascii="Times New Roman" w:hAnsi="Times New Roman" w:cs="Times New Roman"/>
          <w:sz w:val="24"/>
          <w:szCs w:val="24"/>
          <w:lang w:val="kk-KZ"/>
        </w:rPr>
        <w:t xml:space="preserve"> </w:t>
      </w:r>
      <w:r>
        <w:rPr>
          <w:rFonts w:ascii="Times New Roman" w:hAnsi="Times New Roman" w:cs="Times New Roman"/>
          <w:sz w:val="24"/>
          <w:szCs w:val="24"/>
          <w:lang w:val="kk-KZ"/>
        </w:rPr>
        <w:t>бірыңғай класс сағаттары</w:t>
      </w:r>
    </w:p>
    <w:p w:rsidR="002544ED" w:rsidRPr="00992E45" w:rsidRDefault="002544ED" w:rsidP="002544ED">
      <w:pPr>
        <w:pStyle w:val="a3"/>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«Таза сессия»</w:t>
      </w:r>
      <w:r w:rsidRPr="001343E4">
        <w:rPr>
          <w:rFonts w:ascii="Times New Roman" w:hAnsi="Times New Roman" w:cs="Times New Roman"/>
          <w:sz w:val="24"/>
          <w:szCs w:val="24"/>
          <w:lang w:val="kk-KZ"/>
        </w:rPr>
        <w:t xml:space="preserve"> </w:t>
      </w:r>
      <w:r>
        <w:rPr>
          <w:rFonts w:ascii="Times New Roman" w:hAnsi="Times New Roman" w:cs="Times New Roman"/>
          <w:sz w:val="24"/>
          <w:szCs w:val="24"/>
          <w:lang w:val="kk-KZ"/>
        </w:rPr>
        <w:t>акциясы</w:t>
      </w:r>
    </w:p>
    <w:p w:rsidR="002544ED" w:rsidRDefault="002544ED" w:rsidP="002544ED">
      <w:pPr>
        <w:pStyle w:val="a3"/>
        <w:numPr>
          <w:ilvl w:val="0"/>
          <w:numId w:val="4"/>
        </w:numPr>
        <w:spacing w:after="0" w:line="240" w:lineRule="auto"/>
        <w:rPr>
          <w:rFonts w:ascii="Times New Roman" w:hAnsi="Times New Roman" w:cs="Times New Roman"/>
          <w:sz w:val="24"/>
          <w:szCs w:val="24"/>
          <w:lang w:val="kk-KZ"/>
        </w:rPr>
      </w:pPr>
      <w:r w:rsidRPr="001343E4">
        <w:rPr>
          <w:rFonts w:ascii="Times New Roman" w:hAnsi="Times New Roman" w:cs="Times New Roman"/>
          <w:sz w:val="24"/>
          <w:szCs w:val="24"/>
          <w:lang w:val="kk-KZ"/>
        </w:rPr>
        <w:t>«Сыбайлас жемқорлыққа қарсы бірге» әлеуметтік ролигі инстаграм желісінде жарияланды</w:t>
      </w:r>
      <w:r>
        <w:rPr>
          <w:rFonts w:ascii="Times New Roman" w:hAnsi="Times New Roman" w:cs="Times New Roman"/>
          <w:sz w:val="24"/>
          <w:szCs w:val="24"/>
          <w:lang w:val="kk-KZ"/>
        </w:rPr>
        <w:t>.</w:t>
      </w:r>
    </w:p>
    <w:p w:rsidR="002544ED" w:rsidRPr="004D38DD" w:rsidRDefault="002544ED" w:rsidP="002544ED">
      <w:pPr>
        <w:pStyle w:val="a3"/>
        <w:numPr>
          <w:ilvl w:val="0"/>
          <w:numId w:val="10"/>
        </w:numPr>
        <w:spacing w:after="0" w:line="240" w:lineRule="auto"/>
        <w:rPr>
          <w:rFonts w:ascii="Times New Roman" w:hAnsi="Times New Roman" w:cs="Times New Roman"/>
          <w:sz w:val="24"/>
          <w:szCs w:val="24"/>
          <w:lang w:val="kk-KZ"/>
        </w:rPr>
      </w:pPr>
      <w:r w:rsidRPr="00876D26">
        <w:rPr>
          <w:rFonts w:ascii="Times New Roman" w:hAnsi="Times New Roman" w:cs="Times New Roman"/>
          <w:sz w:val="24"/>
          <w:szCs w:val="24"/>
          <w:lang w:val="kk-KZ"/>
        </w:rPr>
        <w:t xml:space="preserve">Сыбайлас жемқорлыққа төзбеулікке тәрбиелеу мақсатында сауалнама өткізілді,   385 </w:t>
      </w:r>
      <w:r>
        <w:rPr>
          <w:rFonts w:ascii="Times New Roman" w:hAnsi="Times New Roman" w:cs="Times New Roman"/>
          <w:sz w:val="24"/>
          <w:szCs w:val="24"/>
          <w:lang w:val="kk-KZ"/>
        </w:rPr>
        <w:t>оқушы қатысты</w:t>
      </w:r>
      <w:r w:rsidRPr="00876D26">
        <w:rPr>
          <w:rFonts w:ascii="Times New Roman" w:hAnsi="Times New Roman" w:cs="Times New Roman"/>
          <w:sz w:val="24"/>
          <w:szCs w:val="24"/>
          <w:lang w:val="kk-KZ"/>
        </w:rPr>
        <w:t xml:space="preserve">. </w:t>
      </w:r>
      <w:r>
        <w:rPr>
          <w:rFonts w:ascii="Times New Roman" w:hAnsi="Times New Roman" w:cs="Times New Roman"/>
          <w:sz w:val="24"/>
          <w:szCs w:val="24"/>
          <w:lang w:val="kk-KZ"/>
        </w:rPr>
        <w:t>Сауалнама нәтижелері бойынша сыбайлас жемқорлық фактілері анықталған жоқ.</w:t>
      </w:r>
    </w:p>
    <w:p w:rsidR="002544ED" w:rsidRPr="004D38DD" w:rsidRDefault="002544ED" w:rsidP="002544ED">
      <w:pPr>
        <w:pStyle w:val="a3"/>
        <w:spacing w:after="0" w:line="240" w:lineRule="auto"/>
        <w:ind w:left="1080"/>
        <w:rPr>
          <w:rFonts w:ascii="Times New Roman" w:hAnsi="Times New Roman" w:cs="Times New Roman"/>
          <w:sz w:val="24"/>
          <w:szCs w:val="24"/>
          <w:lang w:val="kk-KZ"/>
        </w:rPr>
      </w:pPr>
    </w:p>
    <w:p w:rsidR="002544ED" w:rsidRDefault="002544ED" w:rsidP="002544ED">
      <w:pPr>
        <w:pStyle w:val="a3"/>
        <w:numPr>
          <w:ilvl w:val="0"/>
          <w:numId w:val="10"/>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«Сыбайлас жемқорлыққа қарсы іс-қимыл туралы ереженің» талаптарына сәйкес әдеп және сыбайлас жемқорлыққа қарсы іс-қимыл жөніндегі Кеңес құрамы колледж басшысының бұйрығымен бекітілді. Кеңес құрамына басшы орынбасары, оқытушылар, өндірістік оқыту шеберлері, кәсіподақ ұйымының төрайымы, педагог-психолог енгізілді.</w:t>
      </w:r>
    </w:p>
    <w:p w:rsidR="002544ED" w:rsidRDefault="002544ED" w:rsidP="002544ED">
      <w:pPr>
        <w:pStyle w:val="a3"/>
        <w:numPr>
          <w:ilvl w:val="0"/>
          <w:numId w:val="10"/>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Басшының парасаттылық жөніндегі кеңесшісі болып 2 курс студенті Бельгибаев Нариман тағайындалды.</w:t>
      </w:r>
    </w:p>
    <w:p w:rsidR="002544ED" w:rsidRDefault="002544ED" w:rsidP="002544ED">
      <w:pPr>
        <w:pStyle w:val="a3"/>
        <w:numPr>
          <w:ilvl w:val="0"/>
          <w:numId w:val="10"/>
        </w:numPr>
        <w:spacing w:after="0" w:line="240" w:lineRule="auto"/>
        <w:ind w:left="0" w:firstLine="585"/>
        <w:rPr>
          <w:rFonts w:ascii="Times New Roman" w:hAnsi="Times New Roman" w:cs="Times New Roman"/>
          <w:sz w:val="24"/>
          <w:szCs w:val="24"/>
          <w:lang w:val="kk-KZ"/>
        </w:rPr>
      </w:pPr>
      <w:r>
        <w:rPr>
          <w:rFonts w:ascii="Times New Roman" w:hAnsi="Times New Roman" w:cs="Times New Roman"/>
          <w:sz w:val="24"/>
          <w:szCs w:val="24"/>
          <w:lang w:val="kk-KZ"/>
        </w:rPr>
        <w:t>Колледж сайтында Сыбайлас жемқорлыққа қарсы іс-қимыл бойынша ақпарат: нормативтік-құқықтық актілер, бұйрықтар, іс-шаралар жоспары орналастырылған. Сайттағы ақпарат қажеттілікке қарай жаңартылады.</w:t>
      </w:r>
    </w:p>
    <w:p w:rsidR="002544ED" w:rsidRDefault="002544ED" w:rsidP="002544ED">
      <w:pPr>
        <w:pStyle w:val="a3"/>
        <w:spacing w:after="0" w:line="240" w:lineRule="auto"/>
        <w:ind w:left="0" w:firstLine="585"/>
        <w:rPr>
          <w:rFonts w:ascii="Times New Roman" w:hAnsi="Times New Roman" w:cs="Times New Roman"/>
          <w:sz w:val="24"/>
          <w:szCs w:val="24"/>
          <w:lang w:val="kk-KZ"/>
        </w:rPr>
      </w:pPr>
    </w:p>
    <w:p w:rsidR="002544ED" w:rsidRDefault="002544ED" w:rsidP="002544ED">
      <w:pPr>
        <w:pStyle w:val="a3"/>
        <w:spacing w:after="0" w:line="240" w:lineRule="auto"/>
        <w:ind w:left="945"/>
        <w:jc w:val="center"/>
        <w:rPr>
          <w:rFonts w:ascii="Times New Roman" w:hAnsi="Times New Roman" w:cs="Times New Roman"/>
          <w:b/>
          <w:sz w:val="24"/>
          <w:szCs w:val="24"/>
          <w:lang w:val="kk-KZ"/>
        </w:rPr>
      </w:pPr>
      <w:r>
        <w:rPr>
          <w:rFonts w:ascii="Times New Roman" w:hAnsi="Times New Roman" w:cs="Times New Roman"/>
          <w:sz w:val="24"/>
          <w:szCs w:val="24"/>
          <w:lang w:val="kk-KZ"/>
        </w:rPr>
        <w:t>4.</w:t>
      </w:r>
      <w:r>
        <w:rPr>
          <w:rFonts w:ascii="Times New Roman" w:hAnsi="Times New Roman" w:cs="Times New Roman"/>
          <w:b/>
          <w:sz w:val="24"/>
          <w:szCs w:val="24"/>
          <w:lang w:val="kk-KZ"/>
        </w:rPr>
        <w:t>Персоналды басқару және мүдделер қақтығысын реттеу</w:t>
      </w:r>
    </w:p>
    <w:p w:rsidR="002544ED" w:rsidRDefault="002544ED" w:rsidP="002544ED">
      <w:pPr>
        <w:pStyle w:val="a3"/>
        <w:spacing w:after="0" w:line="240" w:lineRule="auto"/>
        <w:ind w:left="945"/>
        <w:jc w:val="center"/>
        <w:rPr>
          <w:rFonts w:ascii="Times New Roman" w:hAnsi="Times New Roman" w:cs="Times New Roman"/>
          <w:b/>
          <w:sz w:val="24"/>
          <w:szCs w:val="24"/>
          <w:lang w:val="kk-KZ"/>
        </w:rPr>
      </w:pPr>
    </w:p>
    <w:p w:rsidR="002544ED" w:rsidRPr="00AD29F4" w:rsidRDefault="002544ED" w:rsidP="002544ED">
      <w:pPr>
        <w:pStyle w:val="a3"/>
        <w:spacing w:after="0" w:line="240" w:lineRule="auto"/>
        <w:ind w:left="945"/>
        <w:rPr>
          <w:rFonts w:ascii="Times New Roman" w:hAnsi="Times New Roman" w:cs="Times New Roman"/>
          <w:sz w:val="24"/>
          <w:szCs w:val="24"/>
          <w:lang w:val="kk-KZ"/>
        </w:rPr>
      </w:pPr>
    </w:p>
    <w:p w:rsidR="002544ED" w:rsidRDefault="002544ED" w:rsidP="002544ED">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25B0F">
        <w:rPr>
          <w:rFonts w:ascii="Times New Roman" w:hAnsi="Times New Roman" w:cs="Times New Roman"/>
          <w:sz w:val="24"/>
          <w:szCs w:val="24"/>
          <w:lang w:val="kk-KZ"/>
        </w:rPr>
        <w:t>«Екібастұз политехникалық колледжі» ШЖҚ КМК</w:t>
      </w:r>
      <w:r>
        <w:rPr>
          <w:rFonts w:ascii="Times New Roman" w:hAnsi="Times New Roman" w:cs="Times New Roman"/>
          <w:sz w:val="24"/>
          <w:szCs w:val="24"/>
          <w:lang w:val="kk-KZ"/>
        </w:rPr>
        <w:t xml:space="preserve"> талданатын кезең бойынша барлығы штат бойынша – 132,84 мөлшерлеме. Оның ішінде бюджет – 118,86. Нақты жұмыспен қамтылғандар – 132,84.</w:t>
      </w:r>
    </w:p>
    <w:p w:rsidR="002544ED" w:rsidRDefault="002544ED" w:rsidP="002544ED">
      <w:pPr>
        <w:pStyle w:val="a3"/>
        <w:spacing w:after="0" w:line="240" w:lineRule="auto"/>
        <w:ind w:left="0" w:firstLine="585"/>
        <w:rPr>
          <w:rFonts w:ascii="Times New Roman" w:hAnsi="Times New Roman" w:cs="Times New Roman"/>
          <w:sz w:val="24"/>
          <w:szCs w:val="24"/>
          <w:lang w:val="kk-KZ"/>
        </w:rPr>
      </w:pPr>
      <w:r>
        <w:rPr>
          <w:rFonts w:ascii="Times New Roman" w:hAnsi="Times New Roman" w:cs="Times New Roman"/>
          <w:sz w:val="24"/>
          <w:szCs w:val="24"/>
          <w:lang w:val="kk-KZ"/>
        </w:rPr>
        <w:t>Осы аралықта 6 қызметкермен еңбек шарты өз еркімен бұзылды, оның ішінде  1 зейнеткер.</w:t>
      </w:r>
    </w:p>
    <w:p w:rsidR="002544ED" w:rsidRDefault="002544ED" w:rsidP="002544ED">
      <w:pPr>
        <w:pStyle w:val="a3"/>
        <w:spacing w:after="0" w:line="240" w:lineRule="auto"/>
        <w:ind w:left="585"/>
        <w:rPr>
          <w:rFonts w:ascii="Times New Roman" w:hAnsi="Times New Roman" w:cs="Times New Roman"/>
          <w:sz w:val="24"/>
          <w:szCs w:val="24"/>
          <w:lang w:val="kk-KZ"/>
        </w:rPr>
      </w:pPr>
      <w:r>
        <w:rPr>
          <w:rFonts w:ascii="Times New Roman" w:hAnsi="Times New Roman" w:cs="Times New Roman"/>
          <w:sz w:val="24"/>
          <w:szCs w:val="24"/>
          <w:lang w:val="kk-KZ"/>
        </w:rPr>
        <w:t>Жаза қолдану болған жоқ. Мүдделер қақтығысы фактісі болған жоқ.</w:t>
      </w:r>
    </w:p>
    <w:p w:rsidR="002544ED" w:rsidRDefault="002544ED" w:rsidP="002544ED">
      <w:pPr>
        <w:pStyle w:val="a3"/>
        <w:spacing w:after="0" w:line="240" w:lineRule="auto"/>
        <w:ind w:left="585"/>
        <w:rPr>
          <w:rFonts w:ascii="Times New Roman" w:hAnsi="Times New Roman" w:cs="Times New Roman"/>
          <w:sz w:val="24"/>
          <w:szCs w:val="24"/>
          <w:lang w:val="kk-KZ"/>
        </w:rPr>
      </w:pPr>
      <w:r>
        <w:rPr>
          <w:rFonts w:ascii="Times New Roman" w:hAnsi="Times New Roman" w:cs="Times New Roman"/>
          <w:sz w:val="24"/>
          <w:szCs w:val="24"/>
          <w:lang w:val="kk-KZ"/>
        </w:rPr>
        <w:t>Туысқан (жекжат) жұмысқа қабылданған фактісі жоқ.</w:t>
      </w:r>
    </w:p>
    <w:p w:rsidR="002544ED" w:rsidRDefault="002544ED" w:rsidP="002544ED">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Жұмысқа қабылдау кезінде басқа қажетті құжаттармен  қатар сотталудың болуы немесе болмауы туралы анықтама ұсыну талап етілгендіктен, бұрын сыбайлас жемқорлық құқық бұзушылық, қылмыс жасаған тұлғаларды жұмысқа қабылдау фактісі жоқ.</w:t>
      </w:r>
    </w:p>
    <w:p w:rsidR="002544ED" w:rsidRDefault="002544ED" w:rsidP="002544ED">
      <w:pPr>
        <w:pStyle w:val="a3"/>
        <w:spacing w:after="0" w:line="240" w:lineRule="auto"/>
        <w:ind w:left="585"/>
        <w:rPr>
          <w:rFonts w:ascii="Times New Roman" w:hAnsi="Times New Roman" w:cs="Times New Roman"/>
          <w:sz w:val="24"/>
          <w:szCs w:val="24"/>
          <w:lang w:val="kk-KZ"/>
        </w:rPr>
      </w:pPr>
    </w:p>
    <w:p w:rsidR="002544ED" w:rsidRPr="00A8129C" w:rsidRDefault="002544ED" w:rsidP="002544ED">
      <w:pPr>
        <w:pStyle w:val="a3"/>
        <w:numPr>
          <w:ilvl w:val="0"/>
          <w:numId w:val="11"/>
        </w:numPr>
        <w:spacing w:after="0" w:line="240" w:lineRule="auto"/>
        <w:jc w:val="center"/>
        <w:rPr>
          <w:rFonts w:ascii="Times New Roman" w:hAnsi="Times New Roman" w:cs="Times New Roman"/>
          <w:b/>
          <w:sz w:val="24"/>
          <w:szCs w:val="24"/>
          <w:lang w:val="kk-KZ"/>
        </w:rPr>
      </w:pPr>
      <w:r w:rsidRPr="00A8129C">
        <w:rPr>
          <w:rFonts w:ascii="Times New Roman" w:hAnsi="Times New Roman" w:cs="Times New Roman"/>
          <w:b/>
          <w:sz w:val="24"/>
          <w:szCs w:val="24"/>
          <w:lang w:val="kk-KZ"/>
        </w:rPr>
        <w:t>Қорытынды</w:t>
      </w:r>
    </w:p>
    <w:p w:rsidR="002544ED" w:rsidRDefault="002544ED" w:rsidP="002544ED">
      <w:pPr>
        <w:pStyle w:val="a3"/>
        <w:spacing w:after="0" w:line="240" w:lineRule="auto"/>
        <w:ind w:left="645"/>
        <w:jc w:val="both"/>
        <w:rPr>
          <w:rFonts w:ascii="Times New Roman" w:hAnsi="Times New Roman" w:cs="Times New Roman"/>
          <w:sz w:val="24"/>
          <w:szCs w:val="24"/>
          <w:lang w:val="kk-KZ"/>
        </w:rPr>
      </w:pPr>
      <w:r>
        <w:rPr>
          <w:rFonts w:ascii="Times New Roman" w:hAnsi="Times New Roman" w:cs="Times New Roman"/>
          <w:sz w:val="24"/>
          <w:szCs w:val="24"/>
          <w:lang w:val="kk-KZ"/>
        </w:rPr>
        <w:t>Қабылданып жатқан сыбайлас жемқорлыққа қарсы шараларды жпқсарту жөніндегі ұсыныстар:</w:t>
      </w:r>
    </w:p>
    <w:p w:rsidR="002544ED" w:rsidRDefault="002544ED" w:rsidP="002544ED">
      <w:pPr>
        <w:pStyle w:val="a3"/>
        <w:numPr>
          <w:ilvl w:val="0"/>
          <w:numId w:val="12"/>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Комиссия жұмысының жұмысын одан әрі жақсарту</w:t>
      </w:r>
    </w:p>
    <w:p w:rsidR="002544ED" w:rsidRDefault="002544ED" w:rsidP="002544ED">
      <w:pPr>
        <w:spacing w:after="0" w:line="240" w:lineRule="auto"/>
        <w:jc w:val="both"/>
        <w:rPr>
          <w:rFonts w:ascii="Times New Roman" w:hAnsi="Times New Roman" w:cs="Times New Roman"/>
          <w:sz w:val="24"/>
          <w:szCs w:val="24"/>
          <w:lang w:val="kk-KZ"/>
        </w:rPr>
      </w:pPr>
    </w:p>
    <w:p w:rsidR="002544ED" w:rsidRDefault="002544ED" w:rsidP="002544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Жұмыс тобының құрамы:</w:t>
      </w:r>
    </w:p>
    <w:p w:rsidR="002544ED" w:rsidRPr="0031016C" w:rsidRDefault="002544ED" w:rsidP="002544ED">
      <w:pPr>
        <w:pStyle w:val="a3"/>
        <w:spacing w:after="0" w:line="240" w:lineRule="auto"/>
        <w:ind w:left="142"/>
        <w:rPr>
          <w:rFonts w:ascii="Times New Roman" w:hAnsi="Times New Roman" w:cs="Times New Roman"/>
          <w:lang w:val="kk-KZ"/>
        </w:rPr>
      </w:pPr>
      <w:r w:rsidRPr="0031016C">
        <w:rPr>
          <w:rFonts w:ascii="Times New Roman" w:hAnsi="Times New Roman" w:cs="Times New Roman"/>
          <w:lang w:val="kk-KZ"/>
        </w:rPr>
        <w:t>Тусупова М.З. –комиссии</w:t>
      </w:r>
      <w:r>
        <w:rPr>
          <w:rFonts w:ascii="Times New Roman" w:hAnsi="Times New Roman" w:cs="Times New Roman"/>
          <w:lang w:val="kk-KZ"/>
        </w:rPr>
        <w:t xml:space="preserve"> төрайымы</w:t>
      </w:r>
      <w:r w:rsidRPr="0031016C">
        <w:rPr>
          <w:rFonts w:ascii="Times New Roman" w:hAnsi="Times New Roman" w:cs="Times New Roman"/>
          <w:lang w:val="kk-KZ"/>
        </w:rPr>
        <w:t xml:space="preserve">, </w:t>
      </w:r>
      <w:r>
        <w:rPr>
          <w:rFonts w:ascii="Times New Roman" w:hAnsi="Times New Roman" w:cs="Times New Roman"/>
          <w:lang w:val="kk-KZ"/>
        </w:rPr>
        <w:t>басшының тәрбие жұмысы бойынша орынбасары</w:t>
      </w:r>
    </w:p>
    <w:p w:rsidR="002544ED" w:rsidRPr="0031016C" w:rsidRDefault="002544ED" w:rsidP="002544ED">
      <w:pPr>
        <w:pStyle w:val="a3"/>
        <w:spacing w:after="0" w:line="240" w:lineRule="auto"/>
        <w:ind w:left="142"/>
        <w:rPr>
          <w:rFonts w:ascii="Times New Roman" w:hAnsi="Times New Roman" w:cs="Times New Roman"/>
          <w:lang w:val="kk-KZ"/>
        </w:rPr>
      </w:pPr>
      <w:r w:rsidRPr="0031016C">
        <w:rPr>
          <w:rFonts w:ascii="Times New Roman" w:hAnsi="Times New Roman" w:cs="Times New Roman"/>
          <w:lang w:val="kk-KZ"/>
        </w:rPr>
        <w:t xml:space="preserve">Мелентьева Г.М. – </w:t>
      </w:r>
      <w:r>
        <w:rPr>
          <w:rFonts w:ascii="Times New Roman" w:hAnsi="Times New Roman" w:cs="Times New Roman"/>
          <w:lang w:val="kk-KZ"/>
        </w:rPr>
        <w:t>төрайым орынбасары</w:t>
      </w:r>
    </w:p>
    <w:p w:rsidR="002544ED" w:rsidRPr="0031016C" w:rsidRDefault="002544ED" w:rsidP="002544ED">
      <w:pPr>
        <w:pStyle w:val="a3"/>
        <w:spacing w:after="0" w:line="240" w:lineRule="auto"/>
        <w:ind w:left="142"/>
        <w:rPr>
          <w:rFonts w:ascii="Times New Roman" w:hAnsi="Times New Roman" w:cs="Times New Roman"/>
          <w:lang w:val="kk-KZ"/>
        </w:rPr>
      </w:pPr>
      <w:r w:rsidRPr="0031016C">
        <w:rPr>
          <w:rFonts w:ascii="Times New Roman" w:hAnsi="Times New Roman" w:cs="Times New Roman"/>
          <w:lang w:val="kk-KZ"/>
        </w:rPr>
        <w:t xml:space="preserve">Кустылбаева Г.К – </w:t>
      </w:r>
      <w:r>
        <w:rPr>
          <w:rFonts w:ascii="Times New Roman" w:hAnsi="Times New Roman" w:cs="Times New Roman"/>
          <w:lang w:val="kk-KZ"/>
        </w:rPr>
        <w:t>ШІ бойынша басшы орынбасары</w:t>
      </w:r>
    </w:p>
    <w:p w:rsidR="002544ED" w:rsidRPr="0031016C" w:rsidRDefault="002544ED" w:rsidP="002544ED">
      <w:pPr>
        <w:pStyle w:val="a3"/>
        <w:spacing w:after="0" w:line="240" w:lineRule="auto"/>
        <w:ind w:left="142"/>
        <w:rPr>
          <w:rFonts w:ascii="Times New Roman" w:hAnsi="Times New Roman" w:cs="Times New Roman"/>
          <w:lang w:val="kk-KZ"/>
        </w:rPr>
      </w:pPr>
      <w:r w:rsidRPr="0031016C">
        <w:rPr>
          <w:rFonts w:ascii="Times New Roman" w:hAnsi="Times New Roman" w:cs="Times New Roman"/>
          <w:lang w:val="kk-KZ"/>
        </w:rPr>
        <w:t xml:space="preserve">Сагынбекова А.Ж – </w:t>
      </w:r>
      <w:r>
        <w:rPr>
          <w:rFonts w:ascii="Times New Roman" w:hAnsi="Times New Roman" w:cs="Times New Roman"/>
          <w:lang w:val="kk-KZ"/>
        </w:rPr>
        <w:t>әдеп комиссиясының төрайымы</w:t>
      </w:r>
    </w:p>
    <w:p w:rsidR="002544ED" w:rsidRPr="0031016C" w:rsidRDefault="002544ED" w:rsidP="002544ED">
      <w:pPr>
        <w:pStyle w:val="a3"/>
        <w:spacing w:after="0" w:line="240" w:lineRule="auto"/>
        <w:ind w:left="142"/>
        <w:rPr>
          <w:rFonts w:ascii="Times New Roman" w:hAnsi="Times New Roman" w:cs="Times New Roman"/>
          <w:lang w:val="kk-KZ"/>
        </w:rPr>
      </w:pPr>
      <w:r w:rsidRPr="0031016C">
        <w:rPr>
          <w:rFonts w:ascii="Times New Roman" w:hAnsi="Times New Roman" w:cs="Times New Roman"/>
          <w:lang w:val="kk-KZ"/>
        </w:rPr>
        <w:t xml:space="preserve">Хасанова С.А – </w:t>
      </w:r>
      <w:r>
        <w:rPr>
          <w:rFonts w:ascii="Times New Roman" w:hAnsi="Times New Roman" w:cs="Times New Roman"/>
          <w:lang w:val="kk-KZ"/>
        </w:rPr>
        <w:t>кәсіподақ ұйымының төрайымы</w:t>
      </w:r>
    </w:p>
    <w:p w:rsidR="002544ED" w:rsidRPr="00C16BE4" w:rsidRDefault="002544ED" w:rsidP="002544ED">
      <w:pPr>
        <w:pStyle w:val="a3"/>
        <w:spacing w:after="0" w:line="240" w:lineRule="auto"/>
        <w:ind w:left="142"/>
        <w:rPr>
          <w:rFonts w:ascii="Times New Roman" w:hAnsi="Times New Roman" w:cs="Times New Roman"/>
          <w:lang w:val="kk-KZ"/>
        </w:rPr>
      </w:pPr>
      <w:r>
        <w:rPr>
          <w:rFonts w:ascii="Times New Roman" w:hAnsi="Times New Roman" w:cs="Times New Roman"/>
          <w:lang w:val="kk-KZ"/>
        </w:rPr>
        <w:t>Бегайдарова Г.Р.</w:t>
      </w:r>
      <w:r>
        <w:rPr>
          <w:rFonts w:ascii="Times New Roman" w:hAnsi="Times New Roman" w:cs="Times New Roman"/>
        </w:rPr>
        <w:t xml:space="preserve"> -  </w:t>
      </w:r>
      <w:r>
        <w:rPr>
          <w:rFonts w:ascii="Times New Roman" w:hAnsi="Times New Roman" w:cs="Times New Roman"/>
          <w:lang w:val="kk-KZ"/>
        </w:rPr>
        <w:t>мемлекеттік сатып алу менеджері</w:t>
      </w:r>
    </w:p>
    <w:p w:rsidR="002544ED" w:rsidRDefault="002544ED" w:rsidP="002544ED">
      <w:pPr>
        <w:pStyle w:val="a3"/>
        <w:spacing w:after="0" w:line="240" w:lineRule="auto"/>
        <w:ind w:left="142"/>
        <w:rPr>
          <w:rFonts w:ascii="Times New Roman" w:hAnsi="Times New Roman" w:cs="Times New Roman"/>
          <w:lang w:val="kk-KZ"/>
        </w:rPr>
      </w:pPr>
    </w:p>
    <w:p w:rsidR="002544ED" w:rsidRDefault="002544ED" w:rsidP="002544ED">
      <w:pPr>
        <w:pStyle w:val="a3"/>
        <w:spacing w:after="0" w:line="240" w:lineRule="auto"/>
        <w:ind w:left="142"/>
        <w:rPr>
          <w:rFonts w:ascii="Times New Roman" w:hAnsi="Times New Roman" w:cs="Times New Roman"/>
          <w:lang w:val="kk-KZ"/>
        </w:rPr>
      </w:pPr>
      <w:r>
        <w:rPr>
          <w:rFonts w:ascii="Times New Roman" w:hAnsi="Times New Roman" w:cs="Times New Roman"/>
          <w:lang w:val="kk-KZ"/>
        </w:rPr>
        <w:t>Электронды мекен-жай</w:t>
      </w:r>
      <w:r>
        <w:rPr>
          <w:lang w:val="kk-KZ"/>
        </w:rPr>
        <w:t xml:space="preserve">: </w:t>
      </w:r>
      <w:hyperlink r:id="rId6" w:history="1">
        <w:r w:rsidRPr="00715A85">
          <w:rPr>
            <w:rStyle w:val="a5"/>
            <w:rFonts w:ascii="Times New Roman" w:hAnsi="Times New Roman" w:cs="Times New Roman"/>
            <w:lang w:val="kk-KZ"/>
          </w:rPr>
          <w:t>Politeh_epk@mail.ru</w:t>
        </w:r>
      </w:hyperlink>
      <w:r>
        <w:rPr>
          <w:rFonts w:ascii="Times New Roman" w:hAnsi="Times New Roman" w:cs="Times New Roman"/>
          <w:lang w:val="kk-KZ"/>
        </w:rPr>
        <w:t>, тел: 8-7187-75-42-52</w:t>
      </w:r>
    </w:p>
    <w:p w:rsidR="002544ED" w:rsidRDefault="002544ED" w:rsidP="002544ED">
      <w:pPr>
        <w:pStyle w:val="a3"/>
        <w:spacing w:after="0" w:line="240" w:lineRule="auto"/>
        <w:ind w:left="142"/>
        <w:rPr>
          <w:rFonts w:ascii="Times New Roman" w:hAnsi="Times New Roman" w:cs="Times New Roman"/>
          <w:lang w:val="kk-KZ"/>
        </w:rPr>
      </w:pPr>
    </w:p>
    <w:p w:rsidR="002544ED" w:rsidRDefault="002544ED" w:rsidP="002544ED">
      <w:pPr>
        <w:spacing w:after="0" w:line="240" w:lineRule="auto"/>
        <w:rPr>
          <w:rFonts w:ascii="Times New Roman" w:hAnsi="Times New Roman" w:cs="Times New Roman"/>
          <w:sz w:val="24"/>
          <w:szCs w:val="24"/>
          <w:lang w:val="kk-KZ"/>
        </w:rPr>
      </w:pPr>
    </w:p>
    <w:p w:rsidR="002544ED" w:rsidRPr="007B5673" w:rsidRDefault="002544ED" w:rsidP="002544ED">
      <w:pPr>
        <w:spacing w:after="0" w:line="240" w:lineRule="auto"/>
        <w:rPr>
          <w:rFonts w:ascii="Times New Roman" w:hAnsi="Times New Roman" w:cs="Times New Roman"/>
          <w:lang w:val="kk-KZ"/>
        </w:rPr>
      </w:pPr>
      <w:r>
        <w:rPr>
          <w:rFonts w:ascii="Times New Roman" w:hAnsi="Times New Roman" w:cs="Times New Roman"/>
          <w:sz w:val="24"/>
          <w:szCs w:val="24"/>
          <w:lang w:val="kk-KZ"/>
        </w:rPr>
        <w:t xml:space="preserve"> </w:t>
      </w:r>
      <w:r w:rsidRPr="007B5673">
        <w:rPr>
          <w:rFonts w:ascii="Times New Roman" w:hAnsi="Times New Roman" w:cs="Times New Roman"/>
          <w:sz w:val="24"/>
          <w:szCs w:val="24"/>
          <w:lang w:val="kk-KZ"/>
        </w:rPr>
        <w:t>Талдамалы анықтама</w:t>
      </w:r>
      <w:r>
        <w:rPr>
          <w:rFonts w:ascii="Times New Roman" w:hAnsi="Times New Roman" w:cs="Times New Roman"/>
          <w:sz w:val="24"/>
          <w:szCs w:val="24"/>
          <w:lang w:val="kk-KZ"/>
        </w:rPr>
        <w:t>мен таныстым</w:t>
      </w:r>
      <w:r w:rsidRPr="007B5673">
        <w:rPr>
          <w:rFonts w:ascii="Times New Roman" w:hAnsi="Times New Roman" w:cs="Times New Roman"/>
          <w:lang w:val="kk-KZ"/>
        </w:rPr>
        <w:t>:</w:t>
      </w:r>
    </w:p>
    <w:p w:rsidR="002544ED" w:rsidRDefault="002544ED" w:rsidP="002544ED">
      <w:pPr>
        <w:pStyle w:val="a3"/>
        <w:spacing w:after="0" w:line="240" w:lineRule="auto"/>
        <w:ind w:left="142"/>
        <w:jc w:val="center"/>
        <w:rPr>
          <w:rFonts w:ascii="Times New Roman" w:hAnsi="Times New Roman" w:cs="Times New Roman"/>
          <w:lang w:val="kk-KZ"/>
        </w:rPr>
      </w:pPr>
    </w:p>
    <w:p w:rsidR="002544ED" w:rsidRPr="00906125" w:rsidRDefault="002544ED" w:rsidP="002544ED">
      <w:pPr>
        <w:pStyle w:val="a3"/>
        <w:spacing w:after="0" w:line="240" w:lineRule="auto"/>
        <w:ind w:left="142"/>
        <w:jc w:val="center"/>
        <w:rPr>
          <w:rFonts w:ascii="Times New Roman" w:hAnsi="Times New Roman" w:cs="Times New Roman"/>
          <w:lang w:val="kk-KZ"/>
        </w:rPr>
      </w:pPr>
      <w:r>
        <w:rPr>
          <w:rFonts w:ascii="Times New Roman" w:hAnsi="Times New Roman" w:cs="Times New Roman"/>
          <w:lang w:val="kk-KZ"/>
        </w:rPr>
        <w:t>Колледж басшысы                                                     А.Манибаев</w:t>
      </w:r>
    </w:p>
    <w:p w:rsidR="00FA0B4C" w:rsidRPr="002544ED" w:rsidRDefault="00FA0B4C">
      <w:pPr>
        <w:rPr>
          <w:lang w:val="kk-KZ"/>
        </w:rPr>
      </w:pPr>
    </w:p>
    <w:sectPr w:rsidR="00FA0B4C" w:rsidRPr="002544ED" w:rsidSect="008C10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D26"/>
    <w:multiLevelType w:val="hybridMultilevel"/>
    <w:tmpl w:val="0320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DC16B8"/>
    <w:multiLevelType w:val="hybridMultilevel"/>
    <w:tmpl w:val="CE448AAA"/>
    <w:lvl w:ilvl="0" w:tplc="468E33F6">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nsid w:val="18522D57"/>
    <w:multiLevelType w:val="hybridMultilevel"/>
    <w:tmpl w:val="4DBE0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D2C9B"/>
    <w:multiLevelType w:val="hybridMultilevel"/>
    <w:tmpl w:val="A4E452F8"/>
    <w:lvl w:ilvl="0" w:tplc="F258DE46">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nsid w:val="1C977C7B"/>
    <w:multiLevelType w:val="multilevel"/>
    <w:tmpl w:val="D77C3392"/>
    <w:lvl w:ilvl="0">
      <w:start w:val="1"/>
      <w:numFmt w:val="decimal"/>
      <w:lvlText w:val="%1."/>
      <w:lvlJc w:val="left"/>
      <w:pPr>
        <w:ind w:left="645" w:hanging="360"/>
      </w:pPr>
      <w:rPr>
        <w:rFonts w:hint="default"/>
      </w:rPr>
    </w:lvl>
    <w:lvl w:ilvl="1">
      <w:start w:val="1"/>
      <w:numFmt w:val="decimal"/>
      <w:isLgl/>
      <w:lvlText w:val="%1.%2."/>
      <w:lvlJc w:val="left"/>
      <w:pPr>
        <w:ind w:left="1005" w:hanging="36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45" w:hanging="1440"/>
      </w:pPr>
      <w:rPr>
        <w:rFonts w:hint="default"/>
      </w:rPr>
    </w:lvl>
    <w:lvl w:ilvl="8">
      <w:start w:val="1"/>
      <w:numFmt w:val="decimal"/>
      <w:isLgl/>
      <w:lvlText w:val="%1.%2.%3.%4.%5.%6.%7.%8.%9."/>
      <w:lvlJc w:val="left"/>
      <w:pPr>
        <w:ind w:left="4965" w:hanging="1800"/>
      </w:pPr>
      <w:rPr>
        <w:rFonts w:hint="default"/>
      </w:rPr>
    </w:lvl>
  </w:abstractNum>
  <w:abstractNum w:abstractNumId="5">
    <w:nsid w:val="22F13147"/>
    <w:multiLevelType w:val="hybridMultilevel"/>
    <w:tmpl w:val="6C42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01796A"/>
    <w:multiLevelType w:val="hybridMultilevel"/>
    <w:tmpl w:val="4CB04CD0"/>
    <w:lvl w:ilvl="0" w:tplc="0D2A4B2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2C822AA0"/>
    <w:multiLevelType w:val="hybridMultilevel"/>
    <w:tmpl w:val="7D00E5F8"/>
    <w:lvl w:ilvl="0" w:tplc="29702AE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nsid w:val="596C532F"/>
    <w:multiLevelType w:val="hybridMultilevel"/>
    <w:tmpl w:val="301AA968"/>
    <w:lvl w:ilvl="0" w:tplc="01E04F78">
      <w:start w:val="5"/>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9">
    <w:nsid w:val="5C311648"/>
    <w:multiLevelType w:val="hybridMultilevel"/>
    <w:tmpl w:val="04686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C47065"/>
    <w:multiLevelType w:val="hybridMultilevel"/>
    <w:tmpl w:val="9B30EF2C"/>
    <w:lvl w:ilvl="0" w:tplc="9F02A29A">
      <w:start w:val="1"/>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A093017"/>
    <w:multiLevelType w:val="hybridMultilevel"/>
    <w:tmpl w:val="84D8F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10"/>
  </w:num>
  <w:num w:numId="5">
    <w:abstractNumId w:val="2"/>
  </w:num>
  <w:num w:numId="6">
    <w:abstractNumId w:val="5"/>
  </w:num>
  <w:num w:numId="7">
    <w:abstractNumId w:val="0"/>
  </w:num>
  <w:num w:numId="8">
    <w:abstractNumId w:val="6"/>
  </w:num>
  <w:num w:numId="9">
    <w:abstractNumId w:val="7"/>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4ED"/>
    <w:rsid w:val="002544ED"/>
    <w:rsid w:val="00FA0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4ED"/>
    <w:pPr>
      <w:ind w:left="720"/>
      <w:contextualSpacing/>
    </w:pPr>
  </w:style>
  <w:style w:type="paragraph" w:styleId="a4">
    <w:name w:val="No Spacing"/>
    <w:uiPriority w:val="1"/>
    <w:qFormat/>
    <w:rsid w:val="002544ED"/>
    <w:pPr>
      <w:spacing w:after="0" w:line="240" w:lineRule="auto"/>
    </w:pPr>
  </w:style>
  <w:style w:type="character" w:styleId="a5">
    <w:name w:val="Hyperlink"/>
    <w:basedOn w:val="a0"/>
    <w:uiPriority w:val="99"/>
    <w:unhideWhenUsed/>
    <w:rsid w:val="002544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teh_epk@mail.ru" TargetMode="External"/><Relationship Id="rId5" Type="http://schemas.openxmlformats.org/officeDocument/2006/relationships/hyperlink" Target="mailto:Politeh_ep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E.Prepod</dc:creator>
  <cp:keywords/>
  <dc:description/>
  <cp:lastModifiedBy>E.Prepod</cp:lastModifiedBy>
  <cp:revision>3</cp:revision>
  <dcterms:created xsi:type="dcterms:W3CDTF">2021-09-14T03:37:00Z</dcterms:created>
  <dcterms:modified xsi:type="dcterms:W3CDTF">2021-09-14T03:39:00Z</dcterms:modified>
</cp:coreProperties>
</file>